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47" w:type="dxa"/>
        <w:tblLook w:val="0000" w:firstRow="0" w:lastRow="0" w:firstColumn="0" w:lastColumn="0" w:noHBand="0" w:noVBand="0"/>
      </w:tblPr>
      <w:tblGrid>
        <w:gridCol w:w="4618"/>
        <w:gridCol w:w="5129"/>
      </w:tblGrid>
      <w:tr w:rsidR="00747ED7" w:rsidRPr="00747ED7" w:rsidTr="00D41557">
        <w:trPr>
          <w:trHeight w:val="2596"/>
        </w:trPr>
        <w:tc>
          <w:tcPr>
            <w:tcW w:w="4618" w:type="dxa"/>
          </w:tcPr>
          <w:p w:rsidR="00747ED7" w:rsidRPr="00747ED7" w:rsidRDefault="00747ED7" w:rsidP="00747ED7">
            <w:pPr>
              <w:keepNext/>
              <w:spacing w:after="0" w:line="240" w:lineRule="auto"/>
              <w:outlineLvl w:val="0"/>
              <w:rPr>
                <w:rFonts w:ascii="Times New Roman" w:eastAsia="Times New Roman" w:hAnsi="Times New Roman" w:cs="Times New Roman"/>
                <w:b/>
                <w:sz w:val="28"/>
                <w:szCs w:val="20"/>
                <w:u w:val="single"/>
                <w:lang w:eastAsia="ru-RU"/>
              </w:rPr>
            </w:pPr>
          </w:p>
          <w:p w:rsidR="00747ED7" w:rsidRPr="00747ED7" w:rsidRDefault="00747ED7" w:rsidP="00747ED7">
            <w:pPr>
              <w:keepNext/>
              <w:spacing w:after="0" w:line="240" w:lineRule="auto"/>
              <w:outlineLvl w:val="0"/>
              <w:rPr>
                <w:rFonts w:ascii="Times New Roman" w:eastAsia="Times New Roman" w:hAnsi="Times New Roman" w:cs="Times New Roman"/>
                <w:caps/>
                <w:sz w:val="28"/>
                <w:szCs w:val="20"/>
                <w:lang w:eastAsia="ru-RU"/>
              </w:rPr>
            </w:pPr>
            <w:r w:rsidRPr="00747ED7">
              <w:rPr>
                <w:rFonts w:ascii="Times New Roman" w:eastAsia="Times New Roman" w:hAnsi="Times New Roman" w:cs="Times New Roman"/>
                <w:caps/>
                <w:sz w:val="28"/>
                <w:szCs w:val="20"/>
                <w:lang w:eastAsia="ru-RU"/>
              </w:rPr>
              <w:t>Согласовано</w:t>
            </w:r>
            <w:r w:rsidRPr="00747ED7">
              <w:rPr>
                <w:rFonts w:ascii="Times New Roman" w:eastAsia="Times New Roman" w:hAnsi="Times New Roman" w:cs="Times New Roman"/>
                <w:caps/>
                <w:sz w:val="28"/>
                <w:szCs w:val="20"/>
                <w:lang w:eastAsia="ru-RU"/>
              </w:rPr>
              <w:tab/>
            </w:r>
            <w:r w:rsidRPr="00747ED7">
              <w:rPr>
                <w:rFonts w:ascii="Times New Roman" w:eastAsia="Times New Roman" w:hAnsi="Times New Roman" w:cs="Times New Roman"/>
                <w:caps/>
                <w:sz w:val="28"/>
                <w:szCs w:val="20"/>
                <w:lang w:eastAsia="ru-RU"/>
              </w:rPr>
              <w:tab/>
            </w:r>
            <w:r w:rsidRPr="00747ED7">
              <w:rPr>
                <w:rFonts w:ascii="Times New Roman" w:eastAsia="Times New Roman" w:hAnsi="Times New Roman" w:cs="Times New Roman"/>
                <w:caps/>
                <w:sz w:val="28"/>
                <w:szCs w:val="20"/>
                <w:lang w:eastAsia="ru-RU"/>
              </w:rPr>
              <w:tab/>
            </w:r>
          </w:p>
          <w:p w:rsidR="00747ED7" w:rsidRPr="00747ED7" w:rsidRDefault="00747ED7" w:rsidP="00747ED7">
            <w:pPr>
              <w:spacing w:after="0" w:line="240" w:lineRule="auto"/>
              <w:rPr>
                <w:rFonts w:ascii="Times New Roman" w:eastAsia="Times New Roman" w:hAnsi="Times New Roman" w:cs="Times New Roman"/>
                <w:b/>
                <w:sz w:val="28"/>
                <w:szCs w:val="20"/>
                <w:lang w:eastAsia="ru-RU"/>
              </w:rPr>
            </w:pPr>
          </w:p>
          <w:p w:rsidR="00747ED7" w:rsidRPr="00747ED7" w:rsidRDefault="00747ED7" w:rsidP="00747ED7">
            <w:pPr>
              <w:keepNext/>
              <w:spacing w:after="0" w:line="240" w:lineRule="auto"/>
              <w:jc w:val="both"/>
              <w:outlineLvl w:val="1"/>
              <w:rPr>
                <w:rFonts w:ascii="Times New Roman" w:eastAsia="Times New Roman" w:hAnsi="Times New Roman" w:cs="Times New Roman"/>
                <w:bCs/>
                <w:sz w:val="28"/>
                <w:szCs w:val="20"/>
                <w:lang w:eastAsia="ru-RU"/>
              </w:rPr>
            </w:pPr>
            <w:r w:rsidRPr="00747ED7">
              <w:rPr>
                <w:rFonts w:ascii="Times New Roman" w:eastAsia="Times New Roman" w:hAnsi="Times New Roman" w:cs="Times New Roman"/>
                <w:bCs/>
                <w:sz w:val="28"/>
                <w:szCs w:val="20"/>
                <w:lang w:eastAsia="ru-RU"/>
              </w:rPr>
              <w:t>Письмом  Министерства</w:t>
            </w:r>
          </w:p>
          <w:p w:rsidR="00747ED7" w:rsidRPr="00747ED7" w:rsidRDefault="00747ED7" w:rsidP="00747ED7">
            <w:pPr>
              <w:spacing w:after="0" w:line="240" w:lineRule="auto"/>
              <w:jc w:val="both"/>
              <w:rPr>
                <w:rFonts w:ascii="Times New Roman" w:eastAsia="Times New Roman" w:hAnsi="Times New Roman" w:cs="Times New Roman"/>
                <w:bCs/>
                <w:sz w:val="28"/>
                <w:szCs w:val="20"/>
                <w:lang w:eastAsia="ru-RU"/>
              </w:rPr>
            </w:pPr>
            <w:r w:rsidRPr="00747ED7">
              <w:rPr>
                <w:rFonts w:ascii="Times New Roman" w:eastAsia="Times New Roman" w:hAnsi="Times New Roman" w:cs="Times New Roman"/>
                <w:bCs/>
                <w:sz w:val="28"/>
                <w:szCs w:val="20"/>
                <w:lang w:eastAsia="ru-RU"/>
              </w:rPr>
              <w:t>имущественных отношений</w:t>
            </w:r>
          </w:p>
          <w:p w:rsidR="00747ED7" w:rsidRPr="00747ED7" w:rsidRDefault="00747ED7" w:rsidP="00747ED7">
            <w:pPr>
              <w:spacing w:after="0" w:line="240" w:lineRule="auto"/>
              <w:jc w:val="both"/>
              <w:rPr>
                <w:rFonts w:ascii="Times New Roman" w:eastAsia="Times New Roman" w:hAnsi="Times New Roman" w:cs="Times New Roman"/>
                <w:bCs/>
                <w:sz w:val="28"/>
                <w:szCs w:val="20"/>
                <w:lang w:eastAsia="ru-RU"/>
              </w:rPr>
            </w:pPr>
            <w:r w:rsidRPr="00747ED7">
              <w:rPr>
                <w:rFonts w:ascii="Times New Roman" w:eastAsia="Times New Roman" w:hAnsi="Times New Roman" w:cs="Times New Roman"/>
                <w:bCs/>
                <w:sz w:val="28"/>
                <w:szCs w:val="20"/>
                <w:lang w:eastAsia="ru-RU"/>
              </w:rPr>
              <w:t>Мурманской области</w:t>
            </w:r>
          </w:p>
          <w:p w:rsidR="00747ED7" w:rsidRPr="00747ED7" w:rsidRDefault="00747ED7" w:rsidP="00747ED7">
            <w:pPr>
              <w:spacing w:after="0" w:line="240" w:lineRule="auto"/>
              <w:jc w:val="both"/>
              <w:rPr>
                <w:rFonts w:ascii="Times New Roman" w:eastAsia="Times New Roman" w:hAnsi="Times New Roman" w:cs="Times New Roman"/>
                <w:bCs/>
                <w:sz w:val="28"/>
                <w:szCs w:val="20"/>
                <w:lang w:eastAsia="ru-RU"/>
              </w:rPr>
            </w:pPr>
          </w:p>
          <w:p w:rsidR="00747ED7" w:rsidRPr="00747ED7" w:rsidRDefault="00747ED7" w:rsidP="00747ED7">
            <w:pPr>
              <w:spacing w:after="0" w:line="240" w:lineRule="auto"/>
              <w:jc w:val="both"/>
              <w:rPr>
                <w:rFonts w:ascii="Times New Roman" w:eastAsia="Times New Roman" w:hAnsi="Times New Roman" w:cs="Times New Roman"/>
                <w:bCs/>
                <w:sz w:val="28"/>
                <w:szCs w:val="20"/>
                <w:lang w:eastAsia="ru-RU"/>
              </w:rPr>
            </w:pPr>
            <w:r w:rsidRPr="00747ED7">
              <w:rPr>
                <w:rFonts w:ascii="Times New Roman" w:eastAsia="Times New Roman" w:hAnsi="Times New Roman" w:cs="Times New Roman"/>
                <w:bCs/>
                <w:sz w:val="28"/>
                <w:szCs w:val="20"/>
                <w:lang w:eastAsia="ru-RU"/>
              </w:rPr>
              <w:t>«</w:t>
            </w:r>
            <w:r w:rsidR="00903EFB">
              <w:rPr>
                <w:rFonts w:ascii="Times New Roman" w:eastAsia="Times New Roman" w:hAnsi="Times New Roman" w:cs="Times New Roman"/>
                <w:bCs/>
                <w:sz w:val="28"/>
                <w:szCs w:val="20"/>
                <w:lang w:eastAsia="ru-RU"/>
              </w:rPr>
              <w:t>16</w:t>
            </w:r>
            <w:r w:rsidRPr="00747ED7">
              <w:rPr>
                <w:rFonts w:ascii="Times New Roman" w:eastAsia="Times New Roman" w:hAnsi="Times New Roman" w:cs="Times New Roman"/>
                <w:bCs/>
                <w:sz w:val="28"/>
                <w:szCs w:val="20"/>
                <w:lang w:eastAsia="ru-RU"/>
              </w:rPr>
              <w:t>»</w:t>
            </w:r>
            <w:r w:rsidR="00903EFB">
              <w:rPr>
                <w:rFonts w:ascii="Times New Roman" w:eastAsia="Times New Roman" w:hAnsi="Times New Roman" w:cs="Times New Roman"/>
                <w:bCs/>
                <w:sz w:val="28"/>
                <w:szCs w:val="20"/>
                <w:lang w:eastAsia="ru-RU"/>
              </w:rPr>
              <w:t xml:space="preserve">  декабря  </w:t>
            </w:r>
            <w:r w:rsidRPr="00747ED7">
              <w:rPr>
                <w:rFonts w:ascii="Times New Roman" w:eastAsia="Times New Roman" w:hAnsi="Times New Roman" w:cs="Times New Roman"/>
                <w:bCs/>
                <w:sz w:val="28"/>
                <w:szCs w:val="20"/>
                <w:lang w:eastAsia="ru-RU"/>
              </w:rPr>
              <w:t>20</w:t>
            </w:r>
            <w:r w:rsidR="00903EFB">
              <w:rPr>
                <w:rFonts w:ascii="Times New Roman" w:eastAsia="Times New Roman" w:hAnsi="Times New Roman" w:cs="Times New Roman"/>
                <w:bCs/>
                <w:sz w:val="28"/>
                <w:szCs w:val="20"/>
                <w:lang w:eastAsia="ru-RU"/>
              </w:rPr>
              <w:t xml:space="preserve">11 </w:t>
            </w:r>
            <w:r w:rsidRPr="00747ED7">
              <w:rPr>
                <w:rFonts w:ascii="Times New Roman" w:eastAsia="Times New Roman" w:hAnsi="Times New Roman" w:cs="Times New Roman"/>
                <w:bCs/>
                <w:sz w:val="28"/>
                <w:szCs w:val="20"/>
                <w:lang w:eastAsia="ru-RU"/>
              </w:rPr>
              <w:t>г.</w:t>
            </w:r>
          </w:p>
          <w:p w:rsidR="00747ED7" w:rsidRPr="00903EFB" w:rsidRDefault="00903EFB" w:rsidP="00747ED7">
            <w:pPr>
              <w:spacing w:after="0" w:line="240" w:lineRule="auto"/>
              <w:jc w:val="both"/>
              <w:rPr>
                <w:rFonts w:ascii="Times New Roman" w:eastAsia="Times New Roman" w:hAnsi="Times New Roman" w:cs="Times New Roman"/>
                <w:bCs/>
                <w:sz w:val="28"/>
                <w:szCs w:val="20"/>
                <w:u w:val="single"/>
                <w:lang w:eastAsia="ru-RU"/>
              </w:rPr>
            </w:pPr>
            <w:r w:rsidRPr="00903EFB">
              <w:rPr>
                <w:rFonts w:ascii="Times New Roman" w:eastAsia="Times New Roman" w:hAnsi="Times New Roman" w:cs="Times New Roman"/>
                <w:bCs/>
                <w:sz w:val="28"/>
                <w:szCs w:val="20"/>
                <w:u w:val="single"/>
                <w:lang w:eastAsia="ru-RU"/>
              </w:rPr>
              <w:t>№ 19-04</w:t>
            </w:r>
            <w:r w:rsidRPr="00903EFB">
              <w:rPr>
                <w:rFonts w:ascii="Times New Roman" w:eastAsia="Times New Roman" w:hAnsi="Times New Roman" w:cs="Times New Roman"/>
                <w:bCs/>
                <w:sz w:val="28"/>
                <w:szCs w:val="20"/>
                <w:u w:val="single"/>
                <w:lang w:val="en-US" w:eastAsia="ru-RU"/>
              </w:rPr>
              <w:t>/</w:t>
            </w:r>
            <w:r w:rsidRPr="00903EFB">
              <w:rPr>
                <w:rFonts w:ascii="Times New Roman" w:eastAsia="Times New Roman" w:hAnsi="Times New Roman" w:cs="Times New Roman"/>
                <w:bCs/>
                <w:sz w:val="28"/>
                <w:szCs w:val="20"/>
                <w:u w:val="single"/>
                <w:lang w:eastAsia="ru-RU"/>
              </w:rPr>
              <w:t>8180-СБ</w:t>
            </w:r>
          </w:p>
          <w:p w:rsidR="00747ED7" w:rsidRPr="00747ED7" w:rsidRDefault="00747ED7" w:rsidP="00747ED7">
            <w:pPr>
              <w:spacing w:after="0" w:line="240" w:lineRule="auto"/>
              <w:rPr>
                <w:rFonts w:ascii="Times New Roman" w:eastAsia="Times New Roman" w:hAnsi="Times New Roman" w:cs="Times New Roman"/>
                <w:sz w:val="16"/>
                <w:szCs w:val="20"/>
                <w:lang w:eastAsia="ru-RU"/>
              </w:rPr>
            </w:pPr>
          </w:p>
        </w:tc>
        <w:tc>
          <w:tcPr>
            <w:tcW w:w="5129" w:type="dxa"/>
          </w:tcPr>
          <w:p w:rsidR="00747ED7" w:rsidRPr="00747ED7" w:rsidRDefault="00747ED7" w:rsidP="00747ED7">
            <w:pPr>
              <w:spacing w:after="0" w:line="240" w:lineRule="auto"/>
              <w:rPr>
                <w:rFonts w:ascii="Times New Roman" w:eastAsia="Times New Roman" w:hAnsi="Times New Roman" w:cs="Times New Roman"/>
                <w:b/>
                <w:sz w:val="28"/>
                <w:szCs w:val="28"/>
                <w:lang w:eastAsia="ru-RU"/>
              </w:rPr>
            </w:pPr>
          </w:p>
          <w:p w:rsidR="00747ED7" w:rsidRPr="00747ED7" w:rsidRDefault="00747ED7" w:rsidP="00747ED7">
            <w:pPr>
              <w:spacing w:after="0" w:line="240" w:lineRule="auto"/>
              <w:ind w:left="627"/>
              <w:rPr>
                <w:rFonts w:ascii="Times New Roman" w:eastAsia="Times New Roman" w:hAnsi="Times New Roman" w:cs="Times New Roman"/>
                <w:bCs/>
                <w:sz w:val="28"/>
                <w:szCs w:val="20"/>
                <w:lang w:eastAsia="ru-RU"/>
              </w:rPr>
            </w:pPr>
            <w:r w:rsidRPr="00747ED7">
              <w:rPr>
                <w:rFonts w:ascii="Times New Roman" w:eastAsia="Times New Roman" w:hAnsi="Times New Roman" w:cs="Times New Roman"/>
                <w:bCs/>
                <w:sz w:val="28"/>
                <w:szCs w:val="20"/>
                <w:lang w:eastAsia="ru-RU"/>
              </w:rPr>
              <w:t>УТВЕРЖДЕНО</w:t>
            </w:r>
          </w:p>
          <w:p w:rsidR="00747ED7" w:rsidRPr="00747ED7" w:rsidRDefault="00747ED7" w:rsidP="00747ED7">
            <w:pPr>
              <w:spacing w:after="0" w:line="240" w:lineRule="auto"/>
              <w:ind w:left="627"/>
              <w:rPr>
                <w:rFonts w:ascii="Times New Roman" w:eastAsia="Times New Roman" w:hAnsi="Times New Roman" w:cs="Times New Roman"/>
                <w:b/>
                <w:sz w:val="28"/>
                <w:szCs w:val="20"/>
                <w:lang w:eastAsia="ru-RU"/>
              </w:rPr>
            </w:pPr>
          </w:p>
          <w:p w:rsidR="00747ED7" w:rsidRPr="00747ED7" w:rsidRDefault="00747ED7" w:rsidP="00747ED7">
            <w:pPr>
              <w:spacing w:after="0" w:line="240" w:lineRule="auto"/>
              <w:ind w:left="627"/>
              <w:rPr>
                <w:rFonts w:ascii="Times New Roman" w:eastAsia="Times New Roman" w:hAnsi="Times New Roman" w:cs="Times New Roman"/>
                <w:bCs/>
                <w:sz w:val="28"/>
                <w:szCs w:val="20"/>
                <w:lang w:eastAsia="ru-RU"/>
              </w:rPr>
            </w:pPr>
            <w:r w:rsidRPr="00747ED7">
              <w:rPr>
                <w:rFonts w:ascii="Times New Roman" w:eastAsia="Times New Roman" w:hAnsi="Times New Roman" w:cs="Times New Roman"/>
                <w:bCs/>
                <w:sz w:val="28"/>
                <w:szCs w:val="20"/>
                <w:lang w:eastAsia="ru-RU"/>
              </w:rPr>
              <w:t xml:space="preserve">Приказом  </w:t>
            </w:r>
          </w:p>
          <w:p w:rsidR="00747ED7" w:rsidRPr="00747ED7" w:rsidRDefault="00747ED7" w:rsidP="00747ED7">
            <w:pPr>
              <w:spacing w:after="0" w:line="240" w:lineRule="auto"/>
              <w:ind w:left="627"/>
              <w:rPr>
                <w:rFonts w:ascii="Times New Roman" w:eastAsia="Times New Roman" w:hAnsi="Times New Roman" w:cs="Times New Roman"/>
                <w:bCs/>
                <w:sz w:val="28"/>
                <w:szCs w:val="20"/>
                <w:lang w:eastAsia="ru-RU"/>
              </w:rPr>
            </w:pPr>
            <w:r w:rsidRPr="00747ED7">
              <w:rPr>
                <w:rFonts w:ascii="Times New Roman" w:eastAsia="Times New Roman" w:hAnsi="Times New Roman" w:cs="Times New Roman"/>
                <w:bCs/>
                <w:sz w:val="28"/>
                <w:szCs w:val="20"/>
                <w:lang w:eastAsia="ru-RU"/>
              </w:rPr>
              <w:t>Комитета по развитию информационных технологий</w:t>
            </w:r>
          </w:p>
          <w:p w:rsidR="00747ED7" w:rsidRPr="00747ED7" w:rsidRDefault="00747ED7" w:rsidP="00747ED7">
            <w:pPr>
              <w:spacing w:after="0" w:line="240" w:lineRule="auto"/>
              <w:ind w:left="627"/>
              <w:rPr>
                <w:rFonts w:ascii="Times New Roman" w:eastAsia="Times New Roman" w:hAnsi="Times New Roman" w:cs="Times New Roman"/>
                <w:bCs/>
                <w:sz w:val="28"/>
                <w:szCs w:val="20"/>
                <w:lang w:eastAsia="ru-RU"/>
              </w:rPr>
            </w:pPr>
            <w:r w:rsidRPr="00747ED7">
              <w:rPr>
                <w:rFonts w:ascii="Times New Roman" w:eastAsia="Times New Roman" w:hAnsi="Times New Roman" w:cs="Times New Roman"/>
                <w:bCs/>
                <w:sz w:val="28"/>
                <w:szCs w:val="20"/>
                <w:lang w:eastAsia="ru-RU"/>
              </w:rPr>
              <w:t>Мурманской  области</w:t>
            </w:r>
          </w:p>
          <w:p w:rsidR="00747ED7" w:rsidRPr="00747ED7" w:rsidRDefault="00747ED7" w:rsidP="00747ED7">
            <w:pPr>
              <w:spacing w:after="0" w:line="240" w:lineRule="auto"/>
              <w:ind w:left="627"/>
              <w:jc w:val="both"/>
              <w:rPr>
                <w:rFonts w:ascii="Times New Roman" w:eastAsia="Times New Roman" w:hAnsi="Times New Roman" w:cs="Times New Roman"/>
                <w:bCs/>
                <w:sz w:val="28"/>
                <w:szCs w:val="20"/>
                <w:lang w:eastAsia="ru-RU"/>
              </w:rPr>
            </w:pPr>
          </w:p>
          <w:p w:rsidR="00747ED7" w:rsidRPr="00903EFB" w:rsidRDefault="00747ED7" w:rsidP="00747ED7">
            <w:pPr>
              <w:spacing w:after="0" w:line="240" w:lineRule="auto"/>
              <w:ind w:left="627"/>
              <w:jc w:val="both"/>
              <w:rPr>
                <w:rFonts w:ascii="Times New Roman" w:eastAsia="Times New Roman" w:hAnsi="Times New Roman" w:cs="Times New Roman"/>
                <w:bCs/>
                <w:sz w:val="28"/>
                <w:szCs w:val="20"/>
                <w:u w:val="single"/>
                <w:lang w:eastAsia="ru-RU"/>
              </w:rPr>
            </w:pPr>
            <w:r w:rsidRPr="00903EFB">
              <w:rPr>
                <w:rFonts w:ascii="Times New Roman" w:eastAsia="Times New Roman" w:hAnsi="Times New Roman" w:cs="Times New Roman"/>
                <w:bCs/>
                <w:sz w:val="28"/>
                <w:szCs w:val="20"/>
                <w:u w:val="single"/>
                <w:lang w:eastAsia="ru-RU"/>
              </w:rPr>
              <w:t>от «</w:t>
            </w:r>
            <w:r w:rsidR="00903EFB" w:rsidRPr="00903EFB">
              <w:rPr>
                <w:rFonts w:ascii="Times New Roman" w:eastAsia="Times New Roman" w:hAnsi="Times New Roman" w:cs="Times New Roman"/>
                <w:bCs/>
                <w:sz w:val="28"/>
                <w:szCs w:val="20"/>
                <w:u w:val="single"/>
                <w:lang w:eastAsia="ru-RU"/>
              </w:rPr>
              <w:t>14</w:t>
            </w:r>
            <w:r w:rsidRPr="00903EFB">
              <w:rPr>
                <w:rFonts w:ascii="Times New Roman" w:eastAsia="Times New Roman" w:hAnsi="Times New Roman" w:cs="Times New Roman"/>
                <w:bCs/>
                <w:sz w:val="28"/>
                <w:szCs w:val="20"/>
                <w:u w:val="single"/>
                <w:lang w:eastAsia="ru-RU"/>
              </w:rPr>
              <w:t>»</w:t>
            </w:r>
            <w:r w:rsidR="00903EFB" w:rsidRPr="00903EFB">
              <w:rPr>
                <w:rFonts w:ascii="Times New Roman" w:eastAsia="Times New Roman" w:hAnsi="Times New Roman" w:cs="Times New Roman"/>
                <w:bCs/>
                <w:sz w:val="28"/>
                <w:szCs w:val="20"/>
                <w:u w:val="single"/>
                <w:lang w:eastAsia="ru-RU"/>
              </w:rPr>
              <w:t xml:space="preserve"> декабря </w:t>
            </w:r>
            <w:r w:rsidRPr="00903EFB">
              <w:rPr>
                <w:rFonts w:ascii="Times New Roman" w:eastAsia="Times New Roman" w:hAnsi="Times New Roman" w:cs="Times New Roman"/>
                <w:bCs/>
                <w:sz w:val="28"/>
                <w:szCs w:val="20"/>
                <w:u w:val="single"/>
                <w:lang w:eastAsia="ru-RU"/>
              </w:rPr>
              <w:t>20</w:t>
            </w:r>
            <w:r w:rsidR="00903EFB" w:rsidRPr="00903EFB">
              <w:rPr>
                <w:rFonts w:ascii="Times New Roman" w:eastAsia="Times New Roman" w:hAnsi="Times New Roman" w:cs="Times New Roman"/>
                <w:bCs/>
                <w:sz w:val="28"/>
                <w:szCs w:val="20"/>
                <w:u w:val="single"/>
                <w:lang w:eastAsia="ru-RU"/>
              </w:rPr>
              <w:t>11 г. № 54-ОД</w:t>
            </w:r>
          </w:p>
          <w:p w:rsidR="00747ED7" w:rsidRPr="00747ED7" w:rsidRDefault="00747ED7" w:rsidP="00747ED7">
            <w:pPr>
              <w:spacing w:after="0" w:line="240" w:lineRule="auto"/>
              <w:ind w:left="60"/>
              <w:rPr>
                <w:rFonts w:ascii="Times New Roman" w:eastAsia="Times New Roman" w:hAnsi="Times New Roman" w:cs="Times New Roman"/>
                <w:sz w:val="20"/>
                <w:szCs w:val="20"/>
                <w:lang w:eastAsia="ru-RU"/>
              </w:rPr>
            </w:pPr>
          </w:p>
          <w:p w:rsidR="00747ED7" w:rsidRPr="00747ED7" w:rsidRDefault="00747ED7" w:rsidP="00747ED7">
            <w:pPr>
              <w:spacing w:after="0" w:line="240" w:lineRule="auto"/>
              <w:ind w:left="627"/>
              <w:jc w:val="both"/>
              <w:rPr>
                <w:rFonts w:ascii="Times New Roman" w:eastAsia="Times New Roman" w:hAnsi="Times New Roman" w:cs="Times New Roman"/>
                <w:sz w:val="28"/>
                <w:szCs w:val="20"/>
                <w:lang w:eastAsia="ru-RU"/>
              </w:rPr>
            </w:pPr>
          </w:p>
        </w:tc>
      </w:tr>
    </w:tbl>
    <w:p w:rsidR="00747ED7" w:rsidRPr="00747ED7" w:rsidRDefault="00747ED7" w:rsidP="00747ED7">
      <w:pPr>
        <w:spacing w:after="0" w:line="240" w:lineRule="auto"/>
        <w:jc w:val="center"/>
        <w:rPr>
          <w:rFonts w:ascii="Times New Roman" w:eastAsia="Times New Roman" w:hAnsi="Times New Roman" w:cs="Times New Roman"/>
          <w:bCs/>
          <w:sz w:val="28"/>
          <w:szCs w:val="20"/>
          <w:lang w:eastAsia="ru-RU"/>
        </w:rPr>
      </w:pPr>
    </w:p>
    <w:p w:rsidR="00747ED7" w:rsidRPr="00747ED7" w:rsidRDefault="00747ED7" w:rsidP="00747ED7">
      <w:pPr>
        <w:spacing w:after="0" w:line="240" w:lineRule="auto"/>
        <w:jc w:val="center"/>
        <w:rPr>
          <w:rFonts w:ascii="Times New Roman" w:eastAsia="Times New Roman" w:hAnsi="Times New Roman" w:cs="Times New Roman"/>
          <w:b/>
          <w:sz w:val="36"/>
          <w:szCs w:val="20"/>
          <w:lang w:eastAsia="ru-RU"/>
        </w:rPr>
      </w:pPr>
    </w:p>
    <w:p w:rsidR="00747ED7" w:rsidRPr="00747ED7" w:rsidRDefault="00747ED7" w:rsidP="00747ED7">
      <w:pPr>
        <w:spacing w:after="0" w:line="240" w:lineRule="auto"/>
        <w:jc w:val="center"/>
        <w:rPr>
          <w:rFonts w:ascii="Times New Roman" w:eastAsia="Times New Roman" w:hAnsi="Times New Roman" w:cs="Times New Roman"/>
          <w:b/>
          <w:sz w:val="36"/>
          <w:szCs w:val="20"/>
          <w:lang w:eastAsia="ru-RU"/>
        </w:rPr>
      </w:pPr>
    </w:p>
    <w:p w:rsidR="00747ED7" w:rsidRPr="00747ED7" w:rsidRDefault="00747ED7" w:rsidP="00747ED7">
      <w:pPr>
        <w:spacing w:after="0" w:line="240" w:lineRule="auto"/>
        <w:jc w:val="center"/>
        <w:rPr>
          <w:rFonts w:ascii="Times New Roman" w:eastAsia="Times New Roman" w:hAnsi="Times New Roman" w:cs="Times New Roman"/>
          <w:b/>
          <w:sz w:val="36"/>
          <w:szCs w:val="20"/>
          <w:lang w:eastAsia="ru-RU"/>
        </w:rPr>
      </w:pPr>
    </w:p>
    <w:p w:rsidR="00747ED7" w:rsidRPr="00747ED7" w:rsidRDefault="00747ED7" w:rsidP="00747ED7">
      <w:pPr>
        <w:spacing w:after="0" w:line="240" w:lineRule="auto"/>
        <w:jc w:val="center"/>
        <w:rPr>
          <w:rFonts w:ascii="Times New Roman" w:eastAsia="Times New Roman" w:hAnsi="Times New Roman" w:cs="Times New Roman"/>
          <w:b/>
          <w:sz w:val="36"/>
          <w:szCs w:val="20"/>
          <w:lang w:eastAsia="ru-RU"/>
        </w:rPr>
      </w:pPr>
    </w:p>
    <w:p w:rsidR="00747ED7" w:rsidRPr="00747ED7" w:rsidRDefault="00747ED7" w:rsidP="00747ED7">
      <w:pPr>
        <w:spacing w:after="0" w:line="240" w:lineRule="auto"/>
        <w:jc w:val="center"/>
        <w:rPr>
          <w:rFonts w:ascii="Times New Roman" w:eastAsia="Times New Roman" w:hAnsi="Times New Roman" w:cs="Times New Roman"/>
          <w:b/>
          <w:sz w:val="36"/>
          <w:szCs w:val="20"/>
          <w:lang w:eastAsia="ru-RU"/>
        </w:rPr>
      </w:pPr>
    </w:p>
    <w:p w:rsidR="00747ED7" w:rsidRPr="00747ED7" w:rsidRDefault="00747ED7" w:rsidP="00747ED7">
      <w:pPr>
        <w:spacing w:after="0" w:line="240" w:lineRule="auto"/>
        <w:jc w:val="center"/>
        <w:rPr>
          <w:rFonts w:ascii="Times New Roman" w:eastAsia="Times New Roman" w:hAnsi="Times New Roman" w:cs="Times New Roman"/>
          <w:b/>
          <w:sz w:val="36"/>
          <w:szCs w:val="20"/>
          <w:lang w:eastAsia="ru-RU"/>
        </w:rPr>
      </w:pPr>
    </w:p>
    <w:p w:rsidR="00747ED7" w:rsidRPr="00747ED7" w:rsidRDefault="00747ED7" w:rsidP="00747ED7">
      <w:pPr>
        <w:keepNext/>
        <w:spacing w:after="0" w:line="240" w:lineRule="auto"/>
        <w:jc w:val="center"/>
        <w:outlineLvl w:val="3"/>
        <w:rPr>
          <w:rFonts w:ascii="Times New Roman" w:eastAsia="Times New Roman" w:hAnsi="Times New Roman" w:cs="Times New Roman"/>
          <w:b/>
          <w:sz w:val="36"/>
          <w:szCs w:val="20"/>
          <w:lang w:eastAsia="ru-RU"/>
        </w:rPr>
      </w:pPr>
      <w:r w:rsidRPr="00747ED7">
        <w:rPr>
          <w:rFonts w:ascii="Times New Roman" w:eastAsia="Times New Roman" w:hAnsi="Times New Roman" w:cs="Times New Roman"/>
          <w:b/>
          <w:sz w:val="36"/>
          <w:szCs w:val="20"/>
          <w:lang w:eastAsia="ru-RU"/>
        </w:rPr>
        <w:t>УСТАВ</w:t>
      </w:r>
    </w:p>
    <w:p w:rsidR="008B2B1A" w:rsidRDefault="00747ED7" w:rsidP="00747ED7">
      <w:pPr>
        <w:spacing w:after="0" w:line="240" w:lineRule="auto"/>
        <w:jc w:val="center"/>
        <w:rPr>
          <w:rFonts w:ascii="Times New Roman" w:eastAsia="Times New Roman" w:hAnsi="Times New Roman" w:cs="Times New Roman"/>
          <w:b/>
          <w:sz w:val="28"/>
          <w:szCs w:val="28"/>
          <w:lang w:eastAsia="ru-RU"/>
        </w:rPr>
      </w:pPr>
      <w:r w:rsidRPr="00747ED7">
        <w:rPr>
          <w:rFonts w:ascii="Times New Roman" w:eastAsia="Times New Roman" w:hAnsi="Times New Roman" w:cs="Times New Roman"/>
          <w:b/>
          <w:sz w:val="28"/>
          <w:szCs w:val="28"/>
          <w:lang w:eastAsia="ru-RU"/>
        </w:rPr>
        <w:t xml:space="preserve">ГОСУДАРСТВЕННОГО ОБЛАСТНОГО </w:t>
      </w:r>
    </w:p>
    <w:p w:rsidR="00747ED7" w:rsidRPr="00747ED7" w:rsidRDefault="00747ED7" w:rsidP="00747ED7">
      <w:pPr>
        <w:spacing w:after="0" w:line="240" w:lineRule="auto"/>
        <w:jc w:val="center"/>
        <w:rPr>
          <w:rFonts w:ascii="Times New Roman" w:eastAsia="Times New Roman" w:hAnsi="Times New Roman" w:cs="Times New Roman"/>
          <w:b/>
          <w:sz w:val="28"/>
          <w:szCs w:val="28"/>
          <w:lang w:eastAsia="ru-RU"/>
        </w:rPr>
      </w:pPr>
      <w:r w:rsidRPr="00747ED7">
        <w:rPr>
          <w:rFonts w:ascii="Times New Roman" w:eastAsia="Times New Roman" w:hAnsi="Times New Roman" w:cs="Times New Roman"/>
          <w:b/>
          <w:sz w:val="28"/>
          <w:szCs w:val="28"/>
          <w:lang w:eastAsia="ru-RU"/>
        </w:rPr>
        <w:t>БЮДЖЕТНОГО УЧРЕЖДЕНИЯ</w:t>
      </w:r>
    </w:p>
    <w:p w:rsidR="00747ED7" w:rsidRPr="00747ED7" w:rsidRDefault="00747ED7" w:rsidP="00747ED7">
      <w:pPr>
        <w:spacing w:after="0" w:line="240" w:lineRule="auto"/>
        <w:jc w:val="center"/>
        <w:rPr>
          <w:rFonts w:ascii="Times New Roman" w:eastAsia="Times New Roman" w:hAnsi="Times New Roman" w:cs="Times New Roman"/>
          <w:b/>
          <w:sz w:val="28"/>
          <w:szCs w:val="28"/>
          <w:lang w:eastAsia="ru-RU"/>
        </w:rPr>
      </w:pPr>
      <w:r w:rsidRPr="00747ED7">
        <w:rPr>
          <w:rFonts w:ascii="Times New Roman" w:eastAsia="Times New Roman" w:hAnsi="Times New Roman" w:cs="Times New Roman"/>
          <w:b/>
          <w:sz w:val="28"/>
          <w:szCs w:val="28"/>
          <w:lang w:eastAsia="ru-RU"/>
        </w:rPr>
        <w:t>«МНОГОФУНКЦИОНАЛЬНЫЙ ЦЕНТР МУРМАНСКОЙ ОБЛАСТИ»</w:t>
      </w:r>
    </w:p>
    <w:p w:rsidR="00747ED7" w:rsidRPr="00747ED7" w:rsidRDefault="00747ED7" w:rsidP="00747ED7">
      <w:pPr>
        <w:spacing w:after="0" w:line="240" w:lineRule="auto"/>
        <w:rPr>
          <w:rFonts w:ascii="Times New Roman" w:eastAsia="Times New Roman" w:hAnsi="Times New Roman" w:cs="Times New Roman"/>
          <w:bCs/>
          <w:sz w:val="16"/>
          <w:szCs w:val="20"/>
          <w:lang w:eastAsia="ru-RU"/>
        </w:rPr>
      </w:pPr>
    </w:p>
    <w:p w:rsidR="00747ED7" w:rsidRPr="00747ED7" w:rsidRDefault="00747ED7" w:rsidP="00747ED7">
      <w:pPr>
        <w:spacing w:after="0" w:line="240" w:lineRule="auto"/>
        <w:jc w:val="center"/>
        <w:rPr>
          <w:rFonts w:ascii="Times New Roman" w:eastAsia="Times New Roman" w:hAnsi="Times New Roman" w:cs="Times New Roman"/>
          <w:b/>
          <w:sz w:val="28"/>
          <w:szCs w:val="20"/>
          <w:lang w:eastAsia="ru-RU"/>
        </w:rPr>
      </w:pPr>
      <w:r w:rsidRPr="00747ED7">
        <w:rPr>
          <w:rFonts w:ascii="Times New Roman" w:eastAsia="Times New Roman" w:hAnsi="Times New Roman" w:cs="Times New Roman"/>
          <w:b/>
          <w:sz w:val="28"/>
          <w:szCs w:val="20"/>
          <w:lang w:eastAsia="ru-RU"/>
        </w:rPr>
        <w:t>(новая редакция)</w:t>
      </w:r>
    </w:p>
    <w:p w:rsidR="00747ED7" w:rsidRPr="00747ED7" w:rsidRDefault="00747ED7" w:rsidP="00747ED7">
      <w:pPr>
        <w:spacing w:after="0" w:line="240" w:lineRule="auto"/>
        <w:rPr>
          <w:rFonts w:ascii="Times New Roman" w:eastAsia="Times New Roman" w:hAnsi="Times New Roman" w:cs="Times New Roman"/>
          <w:b/>
          <w:sz w:val="28"/>
          <w:szCs w:val="20"/>
          <w:lang w:eastAsia="ru-RU"/>
        </w:rPr>
      </w:pPr>
    </w:p>
    <w:p w:rsidR="00747ED7" w:rsidRPr="00747ED7" w:rsidRDefault="00747ED7" w:rsidP="00747ED7">
      <w:pPr>
        <w:spacing w:after="0" w:line="240" w:lineRule="auto"/>
        <w:ind w:left="709"/>
        <w:rPr>
          <w:rFonts w:ascii="Times New Roman" w:eastAsia="Times New Roman" w:hAnsi="Times New Roman" w:cs="Times New Roman"/>
          <w:bCs/>
          <w:sz w:val="28"/>
          <w:szCs w:val="20"/>
          <w:lang w:eastAsia="ru-RU"/>
        </w:rPr>
      </w:pPr>
    </w:p>
    <w:p w:rsidR="00747ED7" w:rsidRPr="00747ED7" w:rsidRDefault="00747ED7" w:rsidP="00747ED7">
      <w:pPr>
        <w:spacing w:after="0" w:line="240" w:lineRule="auto"/>
        <w:ind w:left="709"/>
        <w:rPr>
          <w:rFonts w:ascii="Times New Roman" w:eastAsia="Times New Roman" w:hAnsi="Times New Roman" w:cs="Times New Roman"/>
          <w:b/>
          <w:sz w:val="28"/>
          <w:szCs w:val="20"/>
          <w:lang w:eastAsia="ru-RU"/>
        </w:rPr>
      </w:pPr>
    </w:p>
    <w:p w:rsidR="00747ED7" w:rsidRPr="00747ED7" w:rsidRDefault="00747ED7" w:rsidP="00747ED7">
      <w:pPr>
        <w:spacing w:after="0" w:line="240" w:lineRule="auto"/>
        <w:rPr>
          <w:rFonts w:ascii="Times New Roman" w:eastAsia="Times New Roman" w:hAnsi="Times New Roman" w:cs="Times New Roman"/>
          <w:sz w:val="28"/>
          <w:szCs w:val="20"/>
          <w:lang w:eastAsia="ru-RU"/>
        </w:rPr>
      </w:pPr>
    </w:p>
    <w:p w:rsidR="00747ED7" w:rsidRPr="00747ED7" w:rsidRDefault="00747ED7" w:rsidP="00747ED7">
      <w:pPr>
        <w:spacing w:after="0" w:line="240" w:lineRule="auto"/>
        <w:rPr>
          <w:rFonts w:ascii="Times New Roman" w:eastAsia="Times New Roman" w:hAnsi="Times New Roman" w:cs="Times New Roman"/>
          <w:sz w:val="28"/>
          <w:szCs w:val="20"/>
          <w:lang w:eastAsia="ru-RU"/>
        </w:rPr>
      </w:pPr>
    </w:p>
    <w:p w:rsidR="00747ED7" w:rsidRPr="00747ED7" w:rsidRDefault="00747ED7" w:rsidP="00747ED7">
      <w:pPr>
        <w:spacing w:after="0" w:line="240" w:lineRule="auto"/>
        <w:rPr>
          <w:rFonts w:ascii="Times New Roman" w:eastAsia="Times New Roman" w:hAnsi="Times New Roman" w:cs="Times New Roman"/>
          <w:sz w:val="28"/>
          <w:szCs w:val="20"/>
          <w:lang w:eastAsia="ru-RU"/>
        </w:rPr>
      </w:pPr>
    </w:p>
    <w:p w:rsidR="00747ED7" w:rsidRPr="00747ED7" w:rsidRDefault="00747ED7" w:rsidP="00747ED7">
      <w:pPr>
        <w:spacing w:after="0" w:line="240" w:lineRule="auto"/>
        <w:rPr>
          <w:rFonts w:ascii="Times New Roman" w:eastAsia="Times New Roman" w:hAnsi="Times New Roman" w:cs="Times New Roman"/>
          <w:sz w:val="28"/>
          <w:szCs w:val="20"/>
          <w:lang w:eastAsia="ru-RU"/>
        </w:rPr>
      </w:pPr>
    </w:p>
    <w:p w:rsidR="00747ED7" w:rsidRPr="00747ED7" w:rsidRDefault="00747ED7" w:rsidP="00747ED7">
      <w:pPr>
        <w:spacing w:after="0" w:line="240" w:lineRule="auto"/>
        <w:rPr>
          <w:rFonts w:ascii="Times New Roman" w:eastAsia="Times New Roman" w:hAnsi="Times New Roman" w:cs="Times New Roman"/>
          <w:sz w:val="28"/>
          <w:szCs w:val="20"/>
          <w:lang w:eastAsia="ru-RU"/>
        </w:rPr>
      </w:pPr>
    </w:p>
    <w:p w:rsidR="00747ED7" w:rsidRPr="00747ED7" w:rsidRDefault="00747ED7" w:rsidP="00747ED7">
      <w:pPr>
        <w:spacing w:after="0" w:line="240" w:lineRule="auto"/>
        <w:rPr>
          <w:rFonts w:ascii="Times New Roman" w:eastAsia="Times New Roman" w:hAnsi="Times New Roman" w:cs="Times New Roman"/>
          <w:sz w:val="28"/>
          <w:szCs w:val="20"/>
          <w:lang w:eastAsia="ru-RU"/>
        </w:rPr>
      </w:pPr>
    </w:p>
    <w:p w:rsidR="00747ED7" w:rsidRPr="00747ED7" w:rsidRDefault="00747ED7" w:rsidP="00747ED7">
      <w:pPr>
        <w:spacing w:after="0" w:line="240" w:lineRule="auto"/>
        <w:rPr>
          <w:rFonts w:ascii="Times New Roman" w:eastAsia="Times New Roman" w:hAnsi="Times New Roman" w:cs="Times New Roman"/>
          <w:sz w:val="28"/>
          <w:szCs w:val="20"/>
          <w:lang w:eastAsia="ru-RU"/>
        </w:rPr>
      </w:pPr>
    </w:p>
    <w:p w:rsidR="00747ED7" w:rsidRPr="00747ED7" w:rsidRDefault="00747ED7" w:rsidP="00747ED7">
      <w:pPr>
        <w:spacing w:after="0" w:line="240" w:lineRule="auto"/>
        <w:rPr>
          <w:rFonts w:ascii="Times New Roman" w:eastAsia="Times New Roman" w:hAnsi="Times New Roman" w:cs="Times New Roman"/>
          <w:sz w:val="28"/>
          <w:szCs w:val="20"/>
          <w:lang w:eastAsia="ru-RU"/>
        </w:rPr>
      </w:pPr>
    </w:p>
    <w:p w:rsidR="00747ED7" w:rsidRPr="00747ED7" w:rsidRDefault="00747ED7" w:rsidP="00747ED7">
      <w:pPr>
        <w:spacing w:after="0" w:line="240" w:lineRule="auto"/>
        <w:rPr>
          <w:rFonts w:ascii="Times New Roman" w:eastAsia="Times New Roman" w:hAnsi="Times New Roman" w:cs="Times New Roman"/>
          <w:sz w:val="28"/>
          <w:szCs w:val="20"/>
          <w:lang w:eastAsia="ru-RU"/>
        </w:rPr>
      </w:pPr>
    </w:p>
    <w:p w:rsidR="00747ED7" w:rsidRPr="00747ED7" w:rsidRDefault="00747ED7" w:rsidP="00747ED7">
      <w:pPr>
        <w:spacing w:after="0" w:line="240" w:lineRule="auto"/>
        <w:rPr>
          <w:rFonts w:ascii="Times New Roman" w:eastAsia="Times New Roman" w:hAnsi="Times New Roman" w:cs="Times New Roman"/>
          <w:sz w:val="28"/>
          <w:szCs w:val="20"/>
          <w:lang w:eastAsia="ru-RU"/>
        </w:rPr>
      </w:pPr>
    </w:p>
    <w:p w:rsidR="00747ED7" w:rsidRPr="00747ED7" w:rsidRDefault="00747ED7" w:rsidP="00747ED7">
      <w:pPr>
        <w:spacing w:after="0" w:line="240" w:lineRule="auto"/>
        <w:rPr>
          <w:rFonts w:ascii="Times New Roman" w:eastAsia="Times New Roman" w:hAnsi="Times New Roman" w:cs="Times New Roman"/>
          <w:sz w:val="28"/>
          <w:szCs w:val="20"/>
          <w:lang w:eastAsia="ru-RU"/>
        </w:rPr>
      </w:pPr>
    </w:p>
    <w:p w:rsidR="00747ED7" w:rsidRPr="00747ED7" w:rsidRDefault="00747ED7" w:rsidP="00747ED7">
      <w:pPr>
        <w:spacing w:after="0" w:line="240" w:lineRule="auto"/>
        <w:rPr>
          <w:rFonts w:ascii="Times New Roman" w:eastAsia="Times New Roman" w:hAnsi="Times New Roman" w:cs="Times New Roman"/>
          <w:sz w:val="28"/>
          <w:szCs w:val="20"/>
          <w:lang w:eastAsia="ru-RU"/>
        </w:rPr>
      </w:pPr>
    </w:p>
    <w:p w:rsidR="00747ED7" w:rsidRPr="00747ED7" w:rsidRDefault="00747ED7" w:rsidP="00747ED7">
      <w:pPr>
        <w:spacing w:after="0" w:line="240" w:lineRule="auto"/>
        <w:rPr>
          <w:rFonts w:ascii="Times New Roman" w:eastAsia="Times New Roman" w:hAnsi="Times New Roman" w:cs="Times New Roman"/>
          <w:sz w:val="28"/>
          <w:szCs w:val="20"/>
          <w:lang w:eastAsia="ru-RU"/>
        </w:rPr>
      </w:pPr>
    </w:p>
    <w:p w:rsidR="00747ED7" w:rsidRPr="00747ED7" w:rsidRDefault="00747ED7" w:rsidP="00747ED7">
      <w:pPr>
        <w:spacing w:after="0" w:line="240" w:lineRule="auto"/>
        <w:rPr>
          <w:rFonts w:ascii="Times New Roman" w:eastAsia="Times New Roman" w:hAnsi="Times New Roman" w:cs="Times New Roman"/>
          <w:sz w:val="28"/>
          <w:szCs w:val="20"/>
          <w:lang w:eastAsia="ru-RU"/>
        </w:rPr>
      </w:pPr>
    </w:p>
    <w:p w:rsidR="00747ED7" w:rsidRPr="00747ED7" w:rsidRDefault="00747ED7" w:rsidP="00747ED7">
      <w:pPr>
        <w:keepNext/>
        <w:spacing w:after="0" w:line="240" w:lineRule="auto"/>
        <w:jc w:val="center"/>
        <w:outlineLvl w:val="2"/>
        <w:rPr>
          <w:rFonts w:ascii="Times New Roman" w:eastAsia="Times New Roman" w:hAnsi="Times New Roman" w:cs="Times New Roman"/>
          <w:sz w:val="28"/>
          <w:szCs w:val="20"/>
          <w:lang w:eastAsia="ru-RU"/>
        </w:rPr>
      </w:pPr>
      <w:r w:rsidRPr="00747ED7">
        <w:rPr>
          <w:rFonts w:ascii="Times New Roman" w:eastAsia="Times New Roman" w:hAnsi="Times New Roman" w:cs="Times New Roman"/>
          <w:sz w:val="28"/>
          <w:szCs w:val="20"/>
          <w:lang w:eastAsia="ru-RU"/>
        </w:rPr>
        <w:t xml:space="preserve">г. Мурманск </w:t>
      </w:r>
    </w:p>
    <w:p w:rsidR="00747ED7" w:rsidRPr="00747ED7" w:rsidRDefault="00747ED7" w:rsidP="00747ED7">
      <w:pPr>
        <w:keepNext/>
        <w:spacing w:after="0" w:line="240" w:lineRule="auto"/>
        <w:jc w:val="center"/>
        <w:outlineLvl w:val="2"/>
        <w:rPr>
          <w:rFonts w:ascii="Times New Roman" w:eastAsia="Times New Roman" w:hAnsi="Times New Roman" w:cs="Times New Roman"/>
          <w:sz w:val="28"/>
          <w:szCs w:val="20"/>
          <w:lang w:eastAsia="ru-RU"/>
        </w:rPr>
      </w:pPr>
      <w:r w:rsidRPr="00747ED7">
        <w:rPr>
          <w:rFonts w:ascii="Times New Roman" w:eastAsia="Times New Roman" w:hAnsi="Times New Roman" w:cs="Times New Roman"/>
          <w:sz w:val="28"/>
          <w:szCs w:val="20"/>
          <w:lang w:eastAsia="ru-RU"/>
        </w:rPr>
        <w:t>2011год</w:t>
      </w:r>
    </w:p>
    <w:p w:rsidR="00747ED7" w:rsidRPr="00747ED7" w:rsidRDefault="00747ED7" w:rsidP="00747ED7">
      <w:pPr>
        <w:spacing w:after="0" w:line="240" w:lineRule="auto"/>
        <w:jc w:val="center"/>
        <w:rPr>
          <w:rFonts w:ascii="Times New Roman" w:eastAsia="Times New Roman" w:hAnsi="Times New Roman" w:cs="Times New Roman"/>
          <w:b/>
          <w:sz w:val="28"/>
          <w:szCs w:val="20"/>
          <w:lang w:eastAsia="ru-RU"/>
        </w:rPr>
      </w:pPr>
      <w:r w:rsidRPr="00747ED7">
        <w:rPr>
          <w:rFonts w:ascii="Times New Roman" w:eastAsia="Times New Roman" w:hAnsi="Times New Roman" w:cs="Times New Roman"/>
          <w:sz w:val="28"/>
          <w:szCs w:val="20"/>
          <w:lang w:eastAsia="ru-RU"/>
        </w:rPr>
        <w:br w:type="page"/>
      </w:r>
      <w:r w:rsidRPr="00747ED7">
        <w:rPr>
          <w:rFonts w:ascii="Times New Roman" w:eastAsia="Times New Roman" w:hAnsi="Times New Roman" w:cs="Times New Roman"/>
          <w:b/>
          <w:sz w:val="28"/>
          <w:szCs w:val="20"/>
          <w:lang w:eastAsia="ru-RU"/>
        </w:rPr>
        <w:lastRenderedPageBreak/>
        <w:t xml:space="preserve">1. </w:t>
      </w:r>
      <w:r w:rsidRPr="00747ED7">
        <w:rPr>
          <w:rFonts w:ascii="Times New Roman" w:eastAsia="Times New Roman" w:hAnsi="Times New Roman" w:cs="Times New Roman"/>
          <w:b/>
          <w:bCs/>
          <w:sz w:val="28"/>
          <w:szCs w:val="20"/>
          <w:lang w:eastAsia="ru-RU"/>
        </w:rPr>
        <w:t>О</w:t>
      </w:r>
      <w:r w:rsidRPr="00747ED7">
        <w:rPr>
          <w:rFonts w:ascii="Times New Roman" w:eastAsia="Times New Roman" w:hAnsi="Times New Roman" w:cs="Times New Roman"/>
          <w:b/>
          <w:sz w:val="28"/>
          <w:szCs w:val="20"/>
          <w:lang w:eastAsia="ru-RU"/>
        </w:rPr>
        <w:t>бщие положения</w:t>
      </w:r>
    </w:p>
    <w:p w:rsidR="00747ED7" w:rsidRPr="00747ED7" w:rsidRDefault="00747ED7" w:rsidP="00747ED7">
      <w:pPr>
        <w:tabs>
          <w:tab w:val="num" w:pos="709"/>
        </w:tabs>
        <w:spacing w:after="0" w:line="240" w:lineRule="auto"/>
        <w:ind w:firstLine="709"/>
        <w:rPr>
          <w:rFonts w:ascii="Times New Roman" w:eastAsia="Times New Roman" w:hAnsi="Times New Roman" w:cs="Times New Roman"/>
          <w:sz w:val="16"/>
          <w:szCs w:val="20"/>
          <w:lang w:eastAsia="ru-RU"/>
        </w:rPr>
      </w:pPr>
    </w:p>
    <w:p w:rsidR="00747ED7" w:rsidRPr="009200C5" w:rsidRDefault="00747ED7" w:rsidP="003512E3">
      <w:pPr>
        <w:numPr>
          <w:ilvl w:val="0"/>
          <w:numId w:val="15"/>
        </w:numPr>
        <w:spacing w:after="0" w:line="240" w:lineRule="auto"/>
        <w:ind w:left="0" w:firstLine="709"/>
        <w:jc w:val="both"/>
        <w:rPr>
          <w:rFonts w:ascii="Times New Roman" w:eastAsia="Times New Roman" w:hAnsi="Times New Roman" w:cs="Times New Roman"/>
          <w:sz w:val="28"/>
          <w:szCs w:val="28"/>
          <w:lang w:eastAsia="ru-RU"/>
        </w:rPr>
      </w:pPr>
      <w:r w:rsidRPr="009200C5">
        <w:rPr>
          <w:rFonts w:ascii="Times New Roman" w:eastAsia="Times New Roman" w:hAnsi="Times New Roman" w:cs="Times New Roman"/>
          <w:sz w:val="28"/>
          <w:szCs w:val="28"/>
          <w:lang w:eastAsia="ru-RU"/>
        </w:rPr>
        <w:t>Государственное областное учреждение «Многофункциональный центр Мурманской области» создано в соответствии с постановлением Правительства Мурманской области от 27.11.2009 № 555- ПП «О создании государственного областного учреждения «Многофункциональный центр Мурманской области».</w:t>
      </w:r>
    </w:p>
    <w:p w:rsidR="00FF42AA" w:rsidRPr="00D036BF" w:rsidRDefault="009200C5" w:rsidP="003512E3">
      <w:pPr>
        <w:pStyle w:val="a3"/>
        <w:spacing w:after="0" w:line="240" w:lineRule="auto"/>
        <w:ind w:left="0" w:firstLine="709"/>
        <w:jc w:val="both"/>
        <w:rPr>
          <w:rFonts w:ascii="Times New Roman" w:eastAsia="Times New Roman" w:hAnsi="Times New Roman" w:cs="Times New Roman"/>
          <w:sz w:val="28"/>
          <w:szCs w:val="28"/>
          <w:lang w:eastAsia="ru-RU"/>
        </w:rPr>
      </w:pPr>
      <w:proofErr w:type="gramStart"/>
      <w:r w:rsidRPr="00D036BF">
        <w:rPr>
          <w:rFonts w:ascii="Times New Roman" w:eastAsia="Times New Roman" w:hAnsi="Times New Roman" w:cs="Times New Roman"/>
          <w:sz w:val="28"/>
          <w:szCs w:val="28"/>
          <w:lang w:eastAsia="ru-RU"/>
        </w:rPr>
        <w:t xml:space="preserve">Государственное областное учреждение «Многофункциональный центр Мурманской области» переименовано в </w:t>
      </w:r>
      <w:r w:rsidR="00FF42AA" w:rsidRPr="00D036BF">
        <w:rPr>
          <w:rFonts w:ascii="Times New Roman" w:eastAsia="Times New Roman" w:hAnsi="Times New Roman" w:cs="Times New Roman"/>
          <w:sz w:val="28"/>
          <w:szCs w:val="28"/>
          <w:lang w:eastAsia="ru-RU"/>
        </w:rPr>
        <w:t xml:space="preserve">Государственное областное бюджетное учреждение «Многофункциональный центр Мурманской области» (далее – Учреждение) в соответствии с Гражданским Кодексом Российской Федерации, Федеральным законом от 08.05.2010 №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приказом Комитета по развитию информационных технологий Мурманской области от 14.11.2011 № 42-ОД. </w:t>
      </w:r>
      <w:proofErr w:type="gramEnd"/>
    </w:p>
    <w:p w:rsidR="00747ED7" w:rsidRPr="00D77E21" w:rsidRDefault="00747ED7" w:rsidP="003512E3">
      <w:pPr>
        <w:numPr>
          <w:ilvl w:val="0"/>
          <w:numId w:val="15"/>
        </w:numPr>
        <w:spacing w:after="0" w:line="240" w:lineRule="auto"/>
        <w:ind w:left="0" w:firstLine="709"/>
        <w:jc w:val="both"/>
        <w:rPr>
          <w:rFonts w:ascii="Times New Roman" w:eastAsia="Times New Roman" w:hAnsi="Times New Roman" w:cs="Times New Roman"/>
          <w:sz w:val="28"/>
          <w:szCs w:val="28"/>
          <w:lang w:eastAsia="ru-RU"/>
        </w:rPr>
      </w:pPr>
      <w:r w:rsidRPr="00D77E21">
        <w:rPr>
          <w:rFonts w:ascii="Times New Roman" w:eastAsia="Times New Roman" w:hAnsi="Times New Roman" w:cs="Times New Roman"/>
          <w:sz w:val="28"/>
          <w:szCs w:val="28"/>
          <w:lang w:eastAsia="ru-RU"/>
        </w:rPr>
        <w:t xml:space="preserve">Учредителем </w:t>
      </w:r>
      <w:r w:rsidR="008B2B1A" w:rsidRPr="00D77E21">
        <w:rPr>
          <w:rFonts w:ascii="Times New Roman" w:eastAsia="Times New Roman" w:hAnsi="Times New Roman" w:cs="Times New Roman"/>
          <w:sz w:val="28"/>
          <w:szCs w:val="28"/>
          <w:lang w:eastAsia="ru-RU"/>
        </w:rPr>
        <w:t xml:space="preserve">и собственником имущества Учреждения </w:t>
      </w:r>
      <w:r w:rsidRPr="00D77E21">
        <w:rPr>
          <w:rFonts w:ascii="Times New Roman" w:eastAsia="Times New Roman" w:hAnsi="Times New Roman" w:cs="Times New Roman"/>
          <w:sz w:val="28"/>
          <w:szCs w:val="28"/>
          <w:lang w:eastAsia="ru-RU"/>
        </w:rPr>
        <w:t>является Мурманск</w:t>
      </w:r>
      <w:r w:rsidR="008B2B1A" w:rsidRPr="00D77E21">
        <w:rPr>
          <w:rFonts w:ascii="Times New Roman" w:eastAsia="Times New Roman" w:hAnsi="Times New Roman" w:cs="Times New Roman"/>
          <w:sz w:val="28"/>
          <w:szCs w:val="28"/>
          <w:lang w:eastAsia="ru-RU"/>
        </w:rPr>
        <w:t>ая область</w:t>
      </w:r>
      <w:r w:rsidRPr="00D77E21">
        <w:rPr>
          <w:rFonts w:ascii="Times New Roman" w:eastAsia="Times New Roman" w:hAnsi="Times New Roman" w:cs="Times New Roman"/>
          <w:sz w:val="28"/>
          <w:szCs w:val="28"/>
          <w:lang w:eastAsia="ru-RU"/>
        </w:rPr>
        <w:t>.</w:t>
      </w:r>
    </w:p>
    <w:p w:rsidR="00D036BF" w:rsidRPr="00D036BF" w:rsidRDefault="008B2B1A" w:rsidP="003512E3">
      <w:pPr>
        <w:pStyle w:val="a3"/>
        <w:numPr>
          <w:ilvl w:val="0"/>
          <w:numId w:val="15"/>
        </w:numPr>
        <w:spacing w:after="0" w:line="240" w:lineRule="auto"/>
        <w:ind w:left="0" w:firstLine="709"/>
        <w:jc w:val="both"/>
        <w:rPr>
          <w:rFonts w:ascii="Times New Roman" w:hAnsi="Times New Roman" w:cs="Times New Roman"/>
          <w:sz w:val="28"/>
          <w:szCs w:val="28"/>
        </w:rPr>
      </w:pPr>
      <w:r w:rsidRPr="00D036BF">
        <w:rPr>
          <w:rFonts w:ascii="Times New Roman" w:eastAsia="Times New Roman" w:hAnsi="Times New Roman" w:cs="Times New Roman"/>
          <w:sz w:val="28"/>
          <w:szCs w:val="28"/>
          <w:lang w:eastAsia="ru-RU"/>
        </w:rPr>
        <w:t>От имени Мурманской области функции и полномочия учредителя Учреждения осуществляет исполнительный орган государственной власти Мурманской области – Комитет по развитию информационных технологий Мурманской области</w:t>
      </w:r>
      <w:r w:rsidR="00FF42AA" w:rsidRPr="00D036BF">
        <w:rPr>
          <w:rFonts w:ascii="Times New Roman" w:eastAsia="Times New Roman" w:hAnsi="Times New Roman" w:cs="Times New Roman"/>
          <w:sz w:val="28"/>
          <w:szCs w:val="28"/>
          <w:lang w:eastAsia="ru-RU"/>
        </w:rPr>
        <w:t xml:space="preserve"> (далее – Учредитель)</w:t>
      </w:r>
      <w:r w:rsidR="00D036BF" w:rsidRPr="00D036BF">
        <w:rPr>
          <w:rFonts w:ascii="Times New Roman" w:eastAsia="Times New Roman" w:hAnsi="Times New Roman" w:cs="Times New Roman"/>
          <w:sz w:val="28"/>
          <w:szCs w:val="28"/>
          <w:lang w:eastAsia="ru-RU"/>
        </w:rPr>
        <w:t xml:space="preserve">, </w:t>
      </w:r>
      <w:r w:rsidR="00D036BF" w:rsidRPr="00D036BF">
        <w:rPr>
          <w:rFonts w:ascii="Times New Roman" w:hAnsi="Times New Roman" w:cs="Times New Roman"/>
          <w:sz w:val="28"/>
          <w:szCs w:val="20"/>
        </w:rPr>
        <w:t>а функции и полномочия собственника имущества Учреждения – Министерство имущественных отношений Мурманской области (далее – собственник имущества).</w:t>
      </w:r>
    </w:p>
    <w:p w:rsidR="00747ED7" w:rsidRPr="00D77E21" w:rsidRDefault="00747ED7" w:rsidP="003512E3">
      <w:pPr>
        <w:numPr>
          <w:ilvl w:val="0"/>
          <w:numId w:val="15"/>
        </w:numPr>
        <w:spacing w:after="0" w:line="240" w:lineRule="auto"/>
        <w:ind w:left="0" w:firstLine="709"/>
        <w:jc w:val="both"/>
        <w:rPr>
          <w:rFonts w:ascii="Times New Roman" w:eastAsia="Times New Roman" w:hAnsi="Times New Roman" w:cs="Times New Roman"/>
          <w:sz w:val="28"/>
          <w:szCs w:val="28"/>
          <w:lang w:eastAsia="ru-RU"/>
        </w:rPr>
      </w:pPr>
      <w:r w:rsidRPr="00D77E21">
        <w:rPr>
          <w:rFonts w:ascii="Times New Roman" w:eastAsia="Times New Roman" w:hAnsi="Times New Roman" w:cs="Times New Roman"/>
          <w:sz w:val="28"/>
          <w:szCs w:val="28"/>
          <w:lang w:eastAsia="ru-RU"/>
        </w:rPr>
        <w:t>Полное</w:t>
      </w:r>
      <w:r w:rsidR="007F41F5" w:rsidRPr="00D77E21">
        <w:rPr>
          <w:rFonts w:ascii="Times New Roman" w:eastAsia="Times New Roman" w:hAnsi="Times New Roman" w:cs="Times New Roman"/>
          <w:sz w:val="28"/>
          <w:szCs w:val="28"/>
          <w:lang w:eastAsia="ru-RU"/>
        </w:rPr>
        <w:t xml:space="preserve"> </w:t>
      </w:r>
      <w:r w:rsidRPr="00D77E21">
        <w:rPr>
          <w:rFonts w:ascii="Times New Roman" w:eastAsia="Times New Roman" w:hAnsi="Times New Roman" w:cs="Times New Roman"/>
          <w:sz w:val="28"/>
          <w:szCs w:val="28"/>
          <w:lang w:eastAsia="ru-RU"/>
        </w:rPr>
        <w:t>официал</w:t>
      </w:r>
      <w:r w:rsidR="00724158">
        <w:rPr>
          <w:rFonts w:ascii="Times New Roman" w:eastAsia="Times New Roman" w:hAnsi="Times New Roman" w:cs="Times New Roman"/>
          <w:sz w:val="28"/>
          <w:szCs w:val="28"/>
          <w:lang w:eastAsia="ru-RU"/>
        </w:rPr>
        <w:t>ьное наименование Учреждения - Г</w:t>
      </w:r>
      <w:bookmarkStart w:id="0" w:name="_GoBack"/>
      <w:bookmarkEnd w:id="0"/>
      <w:r w:rsidRPr="00D77E21">
        <w:rPr>
          <w:rFonts w:ascii="Times New Roman" w:eastAsia="Times New Roman" w:hAnsi="Times New Roman" w:cs="Times New Roman"/>
          <w:sz w:val="28"/>
          <w:szCs w:val="28"/>
          <w:lang w:eastAsia="ru-RU"/>
        </w:rPr>
        <w:t xml:space="preserve">осударственное областное бюджетное учреждение «Многофункциональный центр Мурманской области», официальное сокращенное наименование Учреждения - ГОБУ «МФЦ МО». </w:t>
      </w:r>
    </w:p>
    <w:p w:rsidR="00747ED7" w:rsidRPr="00D77E21" w:rsidRDefault="00747ED7" w:rsidP="003512E3">
      <w:pPr>
        <w:numPr>
          <w:ilvl w:val="0"/>
          <w:numId w:val="15"/>
        </w:numPr>
        <w:spacing w:after="0" w:line="240" w:lineRule="auto"/>
        <w:ind w:left="0" w:firstLine="709"/>
        <w:jc w:val="both"/>
        <w:rPr>
          <w:rFonts w:ascii="Times New Roman" w:eastAsia="Times New Roman" w:hAnsi="Times New Roman" w:cs="Times New Roman"/>
          <w:sz w:val="28"/>
          <w:szCs w:val="28"/>
          <w:lang w:eastAsia="ru-RU"/>
        </w:rPr>
      </w:pPr>
      <w:r w:rsidRPr="00D77E21">
        <w:rPr>
          <w:rFonts w:ascii="Times New Roman" w:eastAsia="Times New Roman" w:hAnsi="Times New Roman" w:cs="Times New Roman"/>
          <w:sz w:val="28"/>
          <w:szCs w:val="28"/>
          <w:lang w:eastAsia="ru-RU"/>
        </w:rPr>
        <w:t xml:space="preserve">Местонахождение и почтовый адрес Учреждения: </w:t>
      </w:r>
      <w:r w:rsidR="00AB6884">
        <w:rPr>
          <w:rFonts w:ascii="Times New Roman" w:eastAsia="Times New Roman" w:hAnsi="Times New Roman" w:cs="Times New Roman"/>
          <w:sz w:val="28"/>
          <w:szCs w:val="28"/>
          <w:lang w:eastAsia="ru-RU"/>
        </w:rPr>
        <w:t xml:space="preserve">                              </w:t>
      </w:r>
      <w:r w:rsidRPr="00D77E21">
        <w:rPr>
          <w:rFonts w:ascii="Times New Roman" w:eastAsia="Times New Roman" w:hAnsi="Times New Roman" w:cs="Times New Roman"/>
          <w:sz w:val="28"/>
          <w:szCs w:val="28"/>
          <w:lang w:eastAsia="ru-RU"/>
        </w:rPr>
        <w:t>ул. Подстаницкого,</w:t>
      </w:r>
      <w:r w:rsidR="009200C5" w:rsidRPr="00D77E21">
        <w:rPr>
          <w:rFonts w:ascii="Times New Roman" w:eastAsia="Times New Roman" w:hAnsi="Times New Roman" w:cs="Times New Roman"/>
          <w:sz w:val="28"/>
          <w:szCs w:val="28"/>
          <w:lang w:eastAsia="ru-RU"/>
        </w:rPr>
        <w:t xml:space="preserve"> </w:t>
      </w:r>
      <w:r w:rsidRPr="00D77E21">
        <w:rPr>
          <w:rFonts w:ascii="Times New Roman" w:eastAsia="Times New Roman" w:hAnsi="Times New Roman" w:cs="Times New Roman"/>
          <w:sz w:val="28"/>
          <w:szCs w:val="28"/>
          <w:lang w:eastAsia="ru-RU"/>
        </w:rPr>
        <w:t>д. 1, г. Мурманск, Мурманской области, 183031.</w:t>
      </w:r>
    </w:p>
    <w:p w:rsidR="00747ED7" w:rsidRPr="00D77E21" w:rsidRDefault="00747ED7" w:rsidP="003512E3">
      <w:pPr>
        <w:numPr>
          <w:ilvl w:val="0"/>
          <w:numId w:val="15"/>
        </w:numPr>
        <w:spacing w:after="0" w:line="240" w:lineRule="auto"/>
        <w:ind w:left="0" w:firstLine="709"/>
        <w:jc w:val="both"/>
        <w:rPr>
          <w:rFonts w:ascii="Times New Roman" w:eastAsia="Times New Roman" w:hAnsi="Times New Roman" w:cs="Times New Roman"/>
          <w:sz w:val="28"/>
          <w:szCs w:val="28"/>
          <w:lang w:eastAsia="ru-RU"/>
        </w:rPr>
      </w:pPr>
      <w:r w:rsidRPr="00D77E21">
        <w:rPr>
          <w:rFonts w:ascii="Times New Roman" w:eastAsia="Times New Roman" w:hAnsi="Times New Roman" w:cs="Times New Roman"/>
          <w:sz w:val="28"/>
          <w:szCs w:val="28"/>
          <w:lang w:eastAsia="ru-RU"/>
        </w:rPr>
        <w:t>Учреждение является некоммерческой организацией.</w:t>
      </w:r>
    </w:p>
    <w:p w:rsidR="00747ED7" w:rsidRPr="00D77E21" w:rsidRDefault="00747ED7" w:rsidP="003512E3">
      <w:pPr>
        <w:numPr>
          <w:ilvl w:val="0"/>
          <w:numId w:val="15"/>
        </w:numPr>
        <w:spacing w:after="0" w:line="240" w:lineRule="auto"/>
        <w:ind w:left="0" w:firstLine="709"/>
        <w:jc w:val="both"/>
        <w:rPr>
          <w:rFonts w:ascii="Times New Roman" w:eastAsia="Times New Roman" w:hAnsi="Times New Roman" w:cs="Times New Roman"/>
          <w:sz w:val="28"/>
          <w:szCs w:val="28"/>
          <w:lang w:eastAsia="ru-RU"/>
        </w:rPr>
      </w:pPr>
      <w:r w:rsidRPr="00D77E21">
        <w:rPr>
          <w:rFonts w:ascii="Times New Roman" w:eastAsia="Times New Roman" w:hAnsi="Times New Roman" w:cs="Times New Roman"/>
          <w:sz w:val="28"/>
          <w:szCs w:val="28"/>
          <w:lang w:eastAsia="ru-RU"/>
        </w:rPr>
        <w:t xml:space="preserve">Учреждение является юридическим лицом, имеет обособленное имущество,  закреплённое за ним на праве оперативного управления, самостоятельный баланс, </w:t>
      </w:r>
      <w:r w:rsidR="008B2B1A" w:rsidRPr="00D77E21">
        <w:rPr>
          <w:rFonts w:ascii="Times New Roman" w:eastAsia="Times New Roman" w:hAnsi="Times New Roman" w:cs="Times New Roman"/>
          <w:sz w:val="28"/>
          <w:szCs w:val="28"/>
          <w:lang w:eastAsia="ru-RU"/>
        </w:rPr>
        <w:t xml:space="preserve">лицевой </w:t>
      </w:r>
      <w:r w:rsidRPr="00D77E21">
        <w:rPr>
          <w:rFonts w:ascii="Times New Roman" w:eastAsia="Times New Roman" w:hAnsi="Times New Roman" w:cs="Times New Roman"/>
          <w:sz w:val="28"/>
          <w:szCs w:val="28"/>
          <w:lang w:eastAsia="ru-RU"/>
        </w:rPr>
        <w:t>счет</w:t>
      </w:r>
      <w:r w:rsidR="008B2B1A" w:rsidRPr="00D77E21">
        <w:rPr>
          <w:rFonts w:ascii="Times New Roman" w:eastAsia="Times New Roman" w:hAnsi="Times New Roman" w:cs="Times New Roman"/>
          <w:sz w:val="28"/>
          <w:szCs w:val="28"/>
          <w:lang w:eastAsia="ru-RU"/>
        </w:rPr>
        <w:t xml:space="preserve"> в органе Федерального казначейства</w:t>
      </w:r>
      <w:r w:rsidRPr="00D77E21">
        <w:rPr>
          <w:rFonts w:ascii="Times New Roman" w:eastAsia="Times New Roman" w:hAnsi="Times New Roman" w:cs="Times New Roman"/>
          <w:sz w:val="28"/>
          <w:szCs w:val="28"/>
          <w:lang w:eastAsia="ru-RU"/>
        </w:rPr>
        <w:t>, откры</w:t>
      </w:r>
      <w:r w:rsidR="008B2B1A" w:rsidRPr="00D77E21">
        <w:rPr>
          <w:rFonts w:ascii="Times New Roman" w:eastAsia="Times New Roman" w:hAnsi="Times New Roman" w:cs="Times New Roman"/>
          <w:sz w:val="28"/>
          <w:szCs w:val="28"/>
          <w:lang w:eastAsia="ru-RU"/>
        </w:rPr>
        <w:t>ваемый</w:t>
      </w:r>
      <w:r w:rsidRPr="00D77E21">
        <w:rPr>
          <w:rFonts w:ascii="Times New Roman" w:eastAsia="Times New Roman" w:hAnsi="Times New Roman" w:cs="Times New Roman"/>
          <w:sz w:val="28"/>
          <w:szCs w:val="28"/>
          <w:lang w:eastAsia="ru-RU"/>
        </w:rPr>
        <w:t xml:space="preserve"> в </w:t>
      </w:r>
      <w:r w:rsidR="008B2B1A" w:rsidRPr="00D77E21">
        <w:rPr>
          <w:rFonts w:ascii="Times New Roman" w:eastAsia="Times New Roman" w:hAnsi="Times New Roman" w:cs="Times New Roman"/>
          <w:sz w:val="28"/>
          <w:szCs w:val="28"/>
          <w:lang w:eastAsia="ru-RU"/>
        </w:rPr>
        <w:t>соответствии с законодательством Российской Федерации</w:t>
      </w:r>
      <w:r w:rsidRPr="00D77E21">
        <w:rPr>
          <w:rFonts w:ascii="Times New Roman" w:eastAsia="Times New Roman" w:hAnsi="Times New Roman" w:cs="Times New Roman"/>
          <w:sz w:val="28"/>
          <w:szCs w:val="28"/>
          <w:lang w:eastAsia="ru-RU"/>
        </w:rPr>
        <w:t>, бланки, а также гербовую печать со своим наименованием и другие необходимые для деятельности печати и штампы.</w:t>
      </w:r>
    </w:p>
    <w:p w:rsidR="00747ED7" w:rsidRPr="00D77E21" w:rsidRDefault="00295300" w:rsidP="003512E3">
      <w:pPr>
        <w:numPr>
          <w:ilvl w:val="0"/>
          <w:numId w:val="15"/>
        </w:numPr>
        <w:spacing w:after="0" w:line="240" w:lineRule="auto"/>
        <w:ind w:left="0" w:firstLine="709"/>
        <w:jc w:val="both"/>
        <w:rPr>
          <w:rFonts w:ascii="Times New Roman" w:eastAsia="Times New Roman" w:hAnsi="Times New Roman" w:cs="Times New Roman"/>
          <w:sz w:val="28"/>
          <w:szCs w:val="28"/>
          <w:lang w:eastAsia="ru-RU"/>
        </w:rPr>
      </w:pPr>
      <w:r w:rsidRPr="00D77E21">
        <w:rPr>
          <w:rFonts w:ascii="Times New Roman" w:eastAsia="Times New Roman" w:hAnsi="Times New Roman" w:cs="Times New Roman"/>
          <w:sz w:val="28"/>
          <w:szCs w:val="28"/>
          <w:lang w:eastAsia="ru-RU"/>
        </w:rPr>
        <w:t xml:space="preserve">Учреждение от своего имени приобретает и осуществляет имущественные и личные неимущественные права, </w:t>
      </w:r>
      <w:proofErr w:type="gramStart"/>
      <w:r w:rsidRPr="00D77E21">
        <w:rPr>
          <w:rFonts w:ascii="Times New Roman" w:eastAsia="Times New Roman" w:hAnsi="Times New Roman" w:cs="Times New Roman"/>
          <w:sz w:val="28"/>
          <w:szCs w:val="28"/>
          <w:lang w:eastAsia="ru-RU"/>
        </w:rPr>
        <w:t>несет обязанности</w:t>
      </w:r>
      <w:proofErr w:type="gramEnd"/>
      <w:r w:rsidRPr="00D77E21">
        <w:rPr>
          <w:rFonts w:ascii="Times New Roman" w:eastAsia="Times New Roman" w:hAnsi="Times New Roman" w:cs="Times New Roman"/>
          <w:sz w:val="28"/>
          <w:szCs w:val="28"/>
          <w:lang w:eastAsia="ru-RU"/>
        </w:rPr>
        <w:t xml:space="preserve">, самостоятельно выступает в качестве истца и ответчика в суде в соответствии с законодательством Российской Федерации. </w:t>
      </w:r>
    </w:p>
    <w:p w:rsidR="008D382B" w:rsidRPr="00D77E21" w:rsidRDefault="00747ED7" w:rsidP="003512E3">
      <w:pPr>
        <w:numPr>
          <w:ilvl w:val="0"/>
          <w:numId w:val="15"/>
        </w:numPr>
        <w:spacing w:after="0" w:line="240" w:lineRule="auto"/>
        <w:ind w:left="0" w:firstLine="709"/>
        <w:jc w:val="both"/>
        <w:rPr>
          <w:rFonts w:ascii="Times New Roman" w:eastAsia="Times New Roman" w:hAnsi="Times New Roman" w:cs="Times New Roman"/>
          <w:sz w:val="28"/>
          <w:szCs w:val="28"/>
          <w:lang w:eastAsia="ru-RU"/>
        </w:rPr>
      </w:pPr>
      <w:r w:rsidRPr="00D77E21">
        <w:rPr>
          <w:rFonts w:ascii="Times New Roman" w:eastAsia="Times New Roman" w:hAnsi="Times New Roman" w:cs="Times New Roman"/>
          <w:sz w:val="28"/>
          <w:szCs w:val="28"/>
          <w:lang w:eastAsia="ru-RU"/>
        </w:rPr>
        <w:t xml:space="preserve">Учреждение отвечает по своим обязательствам всем находящимся у него на праве оперативного управления имуществом, как закрепленным за Учреждением собственником имущества, так и приобретенным за счет доходов, полученных от приносящей доход деятельности, за исключением особо ценного движимого имущества, закрепленного за Учреждением собственником этого имущества или приобретенного Учреждением за счет выделенных собственником имущества Учреждения средств, а также недвижимого имущества. Собственник имущества Учреждения не несет ответственности по обязательствам </w:t>
      </w:r>
      <w:r w:rsidR="00295300" w:rsidRPr="00D77E21">
        <w:rPr>
          <w:rFonts w:ascii="Times New Roman" w:eastAsia="Times New Roman" w:hAnsi="Times New Roman" w:cs="Times New Roman"/>
          <w:sz w:val="28"/>
          <w:szCs w:val="28"/>
          <w:lang w:eastAsia="ru-RU"/>
        </w:rPr>
        <w:t>У</w:t>
      </w:r>
      <w:r w:rsidRPr="00D77E21">
        <w:rPr>
          <w:rFonts w:ascii="Times New Roman" w:eastAsia="Times New Roman" w:hAnsi="Times New Roman" w:cs="Times New Roman"/>
          <w:sz w:val="28"/>
          <w:szCs w:val="28"/>
          <w:lang w:eastAsia="ru-RU"/>
        </w:rPr>
        <w:t>чреждения.</w:t>
      </w:r>
    </w:p>
    <w:p w:rsidR="00747ED7" w:rsidRPr="00D77E21" w:rsidRDefault="00747ED7" w:rsidP="003512E3">
      <w:pPr>
        <w:numPr>
          <w:ilvl w:val="0"/>
          <w:numId w:val="15"/>
        </w:numPr>
        <w:spacing w:after="0" w:line="240" w:lineRule="auto"/>
        <w:ind w:left="0" w:firstLine="709"/>
        <w:jc w:val="both"/>
        <w:rPr>
          <w:rFonts w:ascii="Times New Roman" w:eastAsia="Times New Roman" w:hAnsi="Times New Roman" w:cs="Times New Roman"/>
          <w:sz w:val="28"/>
          <w:szCs w:val="28"/>
          <w:lang w:eastAsia="ru-RU"/>
        </w:rPr>
      </w:pPr>
      <w:r w:rsidRPr="00D77E21">
        <w:rPr>
          <w:rFonts w:ascii="Times New Roman" w:eastAsia="Times New Roman" w:hAnsi="Times New Roman" w:cs="Times New Roman"/>
          <w:sz w:val="28"/>
          <w:szCs w:val="28"/>
          <w:lang w:eastAsia="ru-RU"/>
        </w:rPr>
        <w:t xml:space="preserve">Учреждение филиалов и представительств не имеет. </w:t>
      </w:r>
    </w:p>
    <w:p w:rsidR="008D382B" w:rsidRPr="00D77E21" w:rsidRDefault="008D382B" w:rsidP="003512E3">
      <w:pPr>
        <w:numPr>
          <w:ilvl w:val="0"/>
          <w:numId w:val="15"/>
        </w:numPr>
        <w:spacing w:after="0" w:line="240" w:lineRule="auto"/>
        <w:ind w:left="0" w:firstLine="709"/>
        <w:jc w:val="both"/>
        <w:rPr>
          <w:rFonts w:ascii="Times New Roman" w:eastAsia="Times New Roman" w:hAnsi="Times New Roman" w:cs="Times New Roman"/>
          <w:sz w:val="28"/>
          <w:szCs w:val="28"/>
          <w:lang w:eastAsia="ru-RU"/>
        </w:rPr>
      </w:pPr>
      <w:r w:rsidRPr="00D77E21">
        <w:rPr>
          <w:rFonts w:ascii="Times New Roman" w:eastAsia="Times New Roman" w:hAnsi="Times New Roman" w:cs="Times New Roman"/>
          <w:sz w:val="28"/>
          <w:szCs w:val="28"/>
          <w:lang w:eastAsia="ru-RU"/>
        </w:rPr>
        <w:t xml:space="preserve">Оплата труда работников Учреждения осуществляется в порядке и на условиях, определяемых Правительством Мурманской области. </w:t>
      </w:r>
    </w:p>
    <w:p w:rsidR="008D382B" w:rsidRPr="00D77E21" w:rsidRDefault="008D382B" w:rsidP="003512E3">
      <w:pPr>
        <w:numPr>
          <w:ilvl w:val="0"/>
          <w:numId w:val="15"/>
        </w:numPr>
        <w:spacing w:after="0" w:line="240" w:lineRule="auto"/>
        <w:ind w:left="0" w:firstLine="709"/>
        <w:jc w:val="both"/>
        <w:rPr>
          <w:rFonts w:ascii="Times New Roman" w:eastAsia="Times New Roman" w:hAnsi="Times New Roman" w:cs="Times New Roman"/>
          <w:sz w:val="28"/>
          <w:szCs w:val="28"/>
          <w:lang w:eastAsia="ru-RU"/>
        </w:rPr>
      </w:pPr>
      <w:r w:rsidRPr="00D77E21">
        <w:rPr>
          <w:rFonts w:ascii="Times New Roman" w:eastAsia="Times New Roman" w:hAnsi="Times New Roman" w:cs="Times New Roman"/>
          <w:sz w:val="28"/>
          <w:szCs w:val="28"/>
          <w:lang w:eastAsia="ru-RU"/>
        </w:rPr>
        <w:t>Учреждение руководствуется в своей деятельности Конституцией Российской Федерации,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нормативными правовыми актами федеральных органов государственной власти Российской Федерации, Уставом Мурманской области, законами и иными нормативными правовыми актами Мурманской области, настоящим Уставом.</w:t>
      </w:r>
    </w:p>
    <w:p w:rsidR="00747ED7" w:rsidRPr="00747ED7" w:rsidRDefault="00747ED7" w:rsidP="003512E3">
      <w:pPr>
        <w:tabs>
          <w:tab w:val="num" w:pos="709"/>
        </w:tabs>
        <w:spacing w:after="0" w:line="240" w:lineRule="auto"/>
        <w:ind w:firstLine="709"/>
        <w:jc w:val="both"/>
        <w:rPr>
          <w:rFonts w:ascii="Times New Roman" w:eastAsia="Times New Roman" w:hAnsi="Times New Roman" w:cs="Times New Roman"/>
          <w:sz w:val="28"/>
          <w:szCs w:val="20"/>
          <w:lang w:eastAsia="ru-RU"/>
        </w:rPr>
      </w:pPr>
    </w:p>
    <w:p w:rsidR="00747ED7" w:rsidRPr="00747ED7" w:rsidRDefault="00747ED7" w:rsidP="00747ED7">
      <w:pPr>
        <w:spacing w:after="0" w:line="240" w:lineRule="auto"/>
        <w:jc w:val="center"/>
        <w:rPr>
          <w:rFonts w:ascii="Times New Roman" w:eastAsia="Times New Roman" w:hAnsi="Times New Roman" w:cs="Times New Roman"/>
          <w:b/>
          <w:sz w:val="28"/>
          <w:szCs w:val="20"/>
          <w:lang w:eastAsia="ru-RU"/>
        </w:rPr>
      </w:pPr>
      <w:r w:rsidRPr="00747ED7">
        <w:rPr>
          <w:rFonts w:ascii="Times New Roman" w:eastAsia="Times New Roman" w:hAnsi="Times New Roman" w:cs="Times New Roman"/>
          <w:b/>
          <w:sz w:val="28"/>
          <w:szCs w:val="20"/>
          <w:lang w:eastAsia="ru-RU"/>
        </w:rPr>
        <w:t xml:space="preserve">2. </w:t>
      </w:r>
      <w:r w:rsidR="00CB2D33">
        <w:rPr>
          <w:rFonts w:ascii="Times New Roman" w:eastAsia="Times New Roman" w:hAnsi="Times New Roman" w:cs="Times New Roman"/>
          <w:b/>
          <w:sz w:val="28"/>
          <w:szCs w:val="20"/>
          <w:lang w:eastAsia="ru-RU"/>
        </w:rPr>
        <w:t>Предмет</w:t>
      </w:r>
      <w:r w:rsidR="00A42D9A" w:rsidRPr="00A42D9A">
        <w:rPr>
          <w:rFonts w:ascii="Times New Roman" w:eastAsia="Times New Roman" w:hAnsi="Times New Roman" w:cs="Times New Roman"/>
          <w:b/>
          <w:sz w:val="28"/>
          <w:szCs w:val="20"/>
          <w:lang w:eastAsia="ru-RU"/>
        </w:rPr>
        <w:t>,</w:t>
      </w:r>
      <w:r w:rsidR="00CB2D33">
        <w:rPr>
          <w:rFonts w:ascii="Times New Roman" w:eastAsia="Times New Roman" w:hAnsi="Times New Roman" w:cs="Times New Roman"/>
          <w:b/>
          <w:sz w:val="28"/>
          <w:szCs w:val="20"/>
          <w:lang w:eastAsia="ru-RU"/>
        </w:rPr>
        <w:t xml:space="preserve"> ц</w:t>
      </w:r>
      <w:r w:rsidR="002F1D0B">
        <w:rPr>
          <w:rFonts w:ascii="Times New Roman" w:eastAsia="Times New Roman" w:hAnsi="Times New Roman" w:cs="Times New Roman"/>
          <w:b/>
          <w:bCs/>
          <w:sz w:val="28"/>
          <w:szCs w:val="28"/>
          <w:lang w:eastAsia="ru-RU"/>
        </w:rPr>
        <w:t xml:space="preserve">ели </w:t>
      </w:r>
      <w:r w:rsidR="008D382B" w:rsidRPr="008D382B">
        <w:rPr>
          <w:rFonts w:ascii="Times New Roman" w:eastAsia="Times New Roman" w:hAnsi="Times New Roman" w:cs="Times New Roman"/>
          <w:b/>
          <w:bCs/>
          <w:sz w:val="28"/>
          <w:szCs w:val="28"/>
          <w:lang w:eastAsia="ru-RU"/>
        </w:rPr>
        <w:t xml:space="preserve">и виды деятельности </w:t>
      </w:r>
      <w:r w:rsidRPr="00747ED7">
        <w:rPr>
          <w:rFonts w:ascii="Times New Roman" w:eastAsia="Times New Roman" w:hAnsi="Times New Roman" w:cs="Times New Roman"/>
          <w:b/>
          <w:sz w:val="28"/>
          <w:szCs w:val="20"/>
          <w:lang w:eastAsia="ru-RU"/>
        </w:rPr>
        <w:t>Учреждения</w:t>
      </w:r>
    </w:p>
    <w:p w:rsidR="00747ED7" w:rsidRPr="00747ED7" w:rsidRDefault="00747ED7" w:rsidP="00747ED7">
      <w:pPr>
        <w:spacing w:after="0" w:line="240" w:lineRule="auto"/>
        <w:jc w:val="center"/>
        <w:rPr>
          <w:rFonts w:ascii="Times New Roman" w:eastAsia="Times New Roman" w:hAnsi="Times New Roman" w:cs="Times New Roman"/>
          <w:b/>
          <w:sz w:val="28"/>
          <w:szCs w:val="20"/>
          <w:lang w:eastAsia="ru-RU"/>
        </w:rPr>
      </w:pPr>
    </w:p>
    <w:p w:rsidR="009320C6" w:rsidRPr="009320C6" w:rsidRDefault="009320C6" w:rsidP="00387EA1">
      <w:pPr>
        <w:pStyle w:val="a3"/>
        <w:numPr>
          <w:ilvl w:val="1"/>
          <w:numId w:val="4"/>
        </w:numPr>
        <w:spacing w:line="240" w:lineRule="auto"/>
        <w:ind w:left="0" w:firstLine="709"/>
        <w:jc w:val="both"/>
        <w:rPr>
          <w:rFonts w:ascii="Times New Roman" w:eastAsia="Times New Roman" w:hAnsi="Times New Roman" w:cs="Times New Roman"/>
          <w:sz w:val="28"/>
          <w:szCs w:val="28"/>
          <w:lang w:eastAsia="ru-RU"/>
        </w:rPr>
      </w:pPr>
      <w:r w:rsidRPr="009320C6">
        <w:rPr>
          <w:rFonts w:ascii="Times New Roman" w:eastAsia="Times New Roman" w:hAnsi="Times New Roman" w:cs="Times New Roman"/>
          <w:sz w:val="28"/>
          <w:szCs w:val="28"/>
          <w:lang w:eastAsia="ru-RU"/>
        </w:rPr>
        <w:t>Предметом деятельности Учреждения являются организация и обеспечение предоставления государственных и муниципальных услуг по принципу «одного окна».</w:t>
      </w:r>
    </w:p>
    <w:p w:rsidR="008F46D9" w:rsidRDefault="008F46D9" w:rsidP="008F46D9">
      <w:pPr>
        <w:pStyle w:val="a3"/>
        <w:numPr>
          <w:ilvl w:val="1"/>
          <w:numId w:val="4"/>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Основными ц</w:t>
      </w:r>
      <w:r w:rsidRPr="00747ED7">
        <w:rPr>
          <w:rFonts w:ascii="Times New Roman" w:eastAsia="Times New Roman" w:hAnsi="Times New Roman" w:cs="Times New Roman"/>
          <w:sz w:val="28"/>
          <w:szCs w:val="28"/>
          <w:lang w:eastAsia="ru-RU"/>
        </w:rPr>
        <w:t xml:space="preserve">елями деятельности Учреждения являются: </w:t>
      </w:r>
    </w:p>
    <w:p w:rsidR="008F46D9" w:rsidRPr="008F46D9" w:rsidRDefault="008F46D9" w:rsidP="008F46D9">
      <w:pPr>
        <w:pStyle w:val="a3"/>
        <w:numPr>
          <w:ilvl w:val="2"/>
          <w:numId w:val="4"/>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8F46D9">
        <w:rPr>
          <w:rFonts w:ascii="Times New Roman" w:eastAsia="Times New Roman" w:hAnsi="Times New Roman" w:cs="Times New Roman"/>
          <w:sz w:val="28"/>
          <w:szCs w:val="28"/>
          <w:lang w:eastAsia="ru-RU"/>
        </w:rPr>
        <w:t xml:space="preserve">Упрощение процедур получения </w:t>
      </w:r>
      <w:r>
        <w:rPr>
          <w:rFonts w:ascii="Times New Roman" w:eastAsia="Times New Roman" w:hAnsi="Times New Roman" w:cs="Times New Roman"/>
          <w:sz w:val="28"/>
          <w:szCs w:val="28"/>
          <w:lang w:eastAsia="ru-RU"/>
        </w:rPr>
        <w:t xml:space="preserve">физическими </w:t>
      </w:r>
      <w:r w:rsidRPr="008F46D9">
        <w:rPr>
          <w:rFonts w:ascii="Times New Roman" w:eastAsia="Times New Roman" w:hAnsi="Times New Roman" w:cs="Times New Roman"/>
          <w:sz w:val="28"/>
          <w:szCs w:val="28"/>
          <w:lang w:eastAsia="ru-RU"/>
        </w:rPr>
        <w:t>и юридическими лицами государственных и муниципальных услуг за счет реа</w:t>
      </w:r>
      <w:r w:rsidR="009320C6">
        <w:rPr>
          <w:rFonts w:ascii="Times New Roman" w:eastAsia="Times New Roman" w:hAnsi="Times New Roman" w:cs="Times New Roman"/>
          <w:sz w:val="28"/>
          <w:szCs w:val="28"/>
          <w:lang w:eastAsia="ru-RU"/>
        </w:rPr>
        <w:t xml:space="preserve">лизации принципа «одного окна» </w:t>
      </w:r>
      <w:r w:rsidR="0079435E">
        <w:rPr>
          <w:rFonts w:ascii="Times New Roman" w:eastAsia="Times New Roman" w:hAnsi="Times New Roman" w:cs="Times New Roman"/>
          <w:sz w:val="28"/>
          <w:szCs w:val="28"/>
          <w:lang w:eastAsia="ru-RU"/>
        </w:rPr>
        <w:t>и перевод</w:t>
      </w:r>
      <w:r w:rsidR="002F1D0B">
        <w:rPr>
          <w:rFonts w:ascii="Times New Roman" w:eastAsia="Times New Roman" w:hAnsi="Times New Roman" w:cs="Times New Roman"/>
          <w:sz w:val="28"/>
          <w:szCs w:val="28"/>
          <w:lang w:eastAsia="ru-RU"/>
        </w:rPr>
        <w:t xml:space="preserve"> услуг в электронный вид</w:t>
      </w:r>
      <w:r w:rsidR="003512E3">
        <w:rPr>
          <w:rFonts w:ascii="Times New Roman" w:eastAsia="Times New Roman" w:hAnsi="Times New Roman" w:cs="Times New Roman"/>
          <w:sz w:val="28"/>
          <w:szCs w:val="28"/>
          <w:lang w:eastAsia="ru-RU"/>
        </w:rPr>
        <w:t>.</w:t>
      </w:r>
    </w:p>
    <w:p w:rsidR="00521D35" w:rsidRDefault="008F46D9" w:rsidP="008F46D9">
      <w:pPr>
        <w:pStyle w:val="a3"/>
        <w:numPr>
          <w:ilvl w:val="2"/>
          <w:numId w:val="4"/>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747ED7">
        <w:rPr>
          <w:rFonts w:ascii="Times New Roman" w:eastAsia="Times New Roman" w:hAnsi="Times New Roman" w:cs="Times New Roman"/>
          <w:sz w:val="28"/>
          <w:szCs w:val="28"/>
          <w:lang w:eastAsia="ru-RU"/>
        </w:rPr>
        <w:t>Сокращение сроков предоставления государственных и муниципальных услуг</w:t>
      </w:r>
      <w:r w:rsidR="003512E3">
        <w:rPr>
          <w:rFonts w:ascii="Times New Roman" w:eastAsia="Times New Roman" w:hAnsi="Times New Roman" w:cs="Times New Roman"/>
          <w:sz w:val="28"/>
          <w:szCs w:val="28"/>
          <w:lang w:eastAsia="ru-RU"/>
        </w:rPr>
        <w:t>.</w:t>
      </w:r>
    </w:p>
    <w:p w:rsidR="008F46D9" w:rsidRPr="00747ED7" w:rsidRDefault="00521D35" w:rsidP="008F46D9">
      <w:pPr>
        <w:pStyle w:val="a3"/>
        <w:numPr>
          <w:ilvl w:val="2"/>
          <w:numId w:val="4"/>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747ED7">
        <w:rPr>
          <w:rFonts w:ascii="Times New Roman" w:eastAsia="Times New Roman" w:hAnsi="Times New Roman" w:cs="Times New Roman"/>
          <w:sz w:val="28"/>
          <w:szCs w:val="28"/>
          <w:lang w:eastAsia="ru-RU"/>
        </w:rPr>
        <w:t xml:space="preserve">Предоставление возможности </w:t>
      </w:r>
      <w:r>
        <w:rPr>
          <w:rFonts w:ascii="Times New Roman" w:eastAsia="Times New Roman" w:hAnsi="Times New Roman" w:cs="Times New Roman"/>
          <w:sz w:val="28"/>
          <w:szCs w:val="28"/>
          <w:lang w:eastAsia="ru-RU"/>
        </w:rPr>
        <w:t xml:space="preserve">физическим </w:t>
      </w:r>
      <w:r w:rsidRPr="00747ED7">
        <w:rPr>
          <w:rFonts w:ascii="Times New Roman" w:eastAsia="Times New Roman" w:hAnsi="Times New Roman" w:cs="Times New Roman"/>
          <w:sz w:val="28"/>
          <w:szCs w:val="28"/>
          <w:lang w:eastAsia="ru-RU"/>
        </w:rPr>
        <w:t xml:space="preserve"> и юридическим лицам получения одновременно нескольких взаимосвязанных государственных и муниципальных услуг</w:t>
      </w:r>
      <w:r w:rsidR="003512E3">
        <w:rPr>
          <w:rFonts w:ascii="Times New Roman" w:eastAsia="Times New Roman" w:hAnsi="Times New Roman" w:cs="Times New Roman"/>
          <w:sz w:val="28"/>
          <w:szCs w:val="28"/>
          <w:lang w:eastAsia="ru-RU"/>
        </w:rPr>
        <w:t>.</w:t>
      </w:r>
    </w:p>
    <w:p w:rsidR="008F46D9" w:rsidRPr="00747ED7" w:rsidRDefault="008F46D9" w:rsidP="002F1D0B">
      <w:pPr>
        <w:pStyle w:val="a3"/>
        <w:numPr>
          <w:ilvl w:val="2"/>
          <w:numId w:val="4"/>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747ED7">
        <w:rPr>
          <w:rFonts w:ascii="Times New Roman" w:eastAsia="Times New Roman" w:hAnsi="Times New Roman" w:cs="Times New Roman"/>
          <w:sz w:val="28"/>
          <w:szCs w:val="28"/>
          <w:lang w:eastAsia="ru-RU"/>
        </w:rPr>
        <w:t>Повышени</w:t>
      </w:r>
      <w:r w:rsidR="003512E3">
        <w:rPr>
          <w:rFonts w:ascii="Times New Roman" w:eastAsia="Times New Roman" w:hAnsi="Times New Roman" w:cs="Times New Roman"/>
          <w:sz w:val="28"/>
          <w:szCs w:val="28"/>
          <w:lang w:eastAsia="ru-RU"/>
        </w:rPr>
        <w:t>е</w:t>
      </w:r>
      <w:r w:rsidRPr="00747ED7">
        <w:rPr>
          <w:rFonts w:ascii="Times New Roman" w:eastAsia="Times New Roman" w:hAnsi="Times New Roman" w:cs="Times New Roman"/>
          <w:sz w:val="28"/>
          <w:szCs w:val="28"/>
          <w:lang w:eastAsia="ru-RU"/>
        </w:rPr>
        <w:t xml:space="preserve"> комфортности получения гражданами и юридическими лицами государственных и муниципальных услуг</w:t>
      </w:r>
      <w:r w:rsidR="003512E3">
        <w:rPr>
          <w:rFonts w:ascii="Times New Roman" w:eastAsia="Times New Roman" w:hAnsi="Times New Roman" w:cs="Times New Roman"/>
          <w:sz w:val="28"/>
          <w:szCs w:val="28"/>
          <w:lang w:eastAsia="ru-RU"/>
        </w:rPr>
        <w:t>.</w:t>
      </w:r>
    </w:p>
    <w:p w:rsidR="008F46D9" w:rsidRPr="00747ED7" w:rsidRDefault="008F46D9" w:rsidP="002F1D0B">
      <w:pPr>
        <w:pStyle w:val="a3"/>
        <w:numPr>
          <w:ilvl w:val="2"/>
          <w:numId w:val="4"/>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747ED7">
        <w:rPr>
          <w:rFonts w:ascii="Times New Roman" w:eastAsia="Times New Roman" w:hAnsi="Times New Roman" w:cs="Times New Roman"/>
          <w:sz w:val="28"/>
          <w:szCs w:val="28"/>
          <w:lang w:eastAsia="ru-RU"/>
        </w:rPr>
        <w:t>Противодействие коррупции, ликвидация рынка посреднических услуг при предоставлении государственных и муниципальных услуг</w:t>
      </w:r>
      <w:r w:rsidR="003512E3">
        <w:rPr>
          <w:rFonts w:ascii="Times New Roman" w:eastAsia="Times New Roman" w:hAnsi="Times New Roman" w:cs="Times New Roman"/>
          <w:sz w:val="28"/>
          <w:szCs w:val="28"/>
          <w:lang w:eastAsia="ru-RU"/>
        </w:rPr>
        <w:t>.</w:t>
      </w:r>
    </w:p>
    <w:p w:rsidR="008F46D9" w:rsidRPr="00747ED7" w:rsidRDefault="008F46D9" w:rsidP="002F1D0B">
      <w:pPr>
        <w:pStyle w:val="a3"/>
        <w:numPr>
          <w:ilvl w:val="2"/>
          <w:numId w:val="4"/>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747ED7">
        <w:rPr>
          <w:rFonts w:ascii="Times New Roman" w:eastAsia="Times New Roman" w:hAnsi="Times New Roman" w:cs="Times New Roman"/>
          <w:sz w:val="28"/>
          <w:szCs w:val="28"/>
          <w:lang w:eastAsia="ru-RU"/>
        </w:rPr>
        <w:t>Повышение информированности граждан и юридических лиц о порядке, способах и условиях получения госуда</w:t>
      </w:r>
      <w:r w:rsidR="002F1D0B">
        <w:rPr>
          <w:rFonts w:ascii="Times New Roman" w:eastAsia="Times New Roman" w:hAnsi="Times New Roman" w:cs="Times New Roman"/>
          <w:sz w:val="28"/>
          <w:szCs w:val="28"/>
          <w:lang w:eastAsia="ru-RU"/>
        </w:rPr>
        <w:t>рственных и муниципальных услуг</w:t>
      </w:r>
      <w:r w:rsidR="003512E3">
        <w:rPr>
          <w:rFonts w:ascii="Times New Roman" w:eastAsia="Times New Roman" w:hAnsi="Times New Roman" w:cs="Times New Roman"/>
          <w:sz w:val="28"/>
          <w:szCs w:val="28"/>
          <w:lang w:eastAsia="ru-RU"/>
        </w:rPr>
        <w:t>.</w:t>
      </w:r>
    </w:p>
    <w:p w:rsidR="008F46D9" w:rsidRDefault="008F46D9" w:rsidP="002F1D0B">
      <w:pPr>
        <w:pStyle w:val="a3"/>
        <w:numPr>
          <w:ilvl w:val="2"/>
          <w:numId w:val="4"/>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747ED7">
        <w:rPr>
          <w:rFonts w:ascii="Times New Roman" w:eastAsia="Times New Roman" w:hAnsi="Times New Roman" w:cs="Times New Roman"/>
          <w:sz w:val="28"/>
          <w:szCs w:val="28"/>
          <w:lang w:eastAsia="ru-RU"/>
        </w:rPr>
        <w:t xml:space="preserve">Развитие и совершенствование форм межведомственного </w:t>
      </w:r>
      <w:r w:rsidR="002F1D0B">
        <w:rPr>
          <w:rFonts w:ascii="Times New Roman" w:eastAsia="Times New Roman" w:hAnsi="Times New Roman" w:cs="Times New Roman"/>
          <w:sz w:val="28"/>
          <w:szCs w:val="28"/>
          <w:lang w:eastAsia="ru-RU"/>
        </w:rPr>
        <w:t>взаимодействия</w:t>
      </w:r>
      <w:r w:rsidR="003512E3">
        <w:rPr>
          <w:rFonts w:ascii="Times New Roman" w:eastAsia="Times New Roman" w:hAnsi="Times New Roman" w:cs="Times New Roman"/>
          <w:sz w:val="28"/>
          <w:szCs w:val="28"/>
          <w:lang w:eastAsia="ru-RU"/>
        </w:rPr>
        <w:t>.</w:t>
      </w:r>
    </w:p>
    <w:p w:rsidR="002F1D0B" w:rsidRPr="00747ED7" w:rsidRDefault="002F1D0B" w:rsidP="002F1D0B">
      <w:pPr>
        <w:pStyle w:val="a3"/>
        <w:numPr>
          <w:ilvl w:val="2"/>
          <w:numId w:val="4"/>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Отработка механизмов межведомственного обмена информацией посредством внедрения информационно-коммуникационных технологий</w:t>
      </w:r>
      <w:r w:rsidR="003512E3">
        <w:rPr>
          <w:rFonts w:ascii="Times New Roman" w:eastAsia="Times New Roman" w:hAnsi="Times New Roman" w:cs="Times New Roman"/>
          <w:sz w:val="28"/>
          <w:szCs w:val="28"/>
          <w:lang w:eastAsia="ru-RU"/>
        </w:rPr>
        <w:t>.</w:t>
      </w:r>
    </w:p>
    <w:p w:rsidR="008F46D9" w:rsidRPr="00747ED7" w:rsidRDefault="008F46D9" w:rsidP="002F1D0B">
      <w:pPr>
        <w:pStyle w:val="a3"/>
        <w:numPr>
          <w:ilvl w:val="2"/>
          <w:numId w:val="4"/>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747ED7">
        <w:rPr>
          <w:rFonts w:ascii="Times New Roman" w:eastAsia="Times New Roman" w:hAnsi="Times New Roman" w:cs="Times New Roman"/>
          <w:sz w:val="28"/>
          <w:szCs w:val="28"/>
          <w:lang w:eastAsia="ru-RU"/>
        </w:rPr>
        <w:t xml:space="preserve">Обеспечение на территории Мурманской области выпуска, выдачи, обслуживания и хранения </w:t>
      </w:r>
      <w:r w:rsidR="00C354F6" w:rsidRPr="00C354F6">
        <w:rPr>
          <w:rFonts w:ascii="Times New Roman" w:eastAsia="Times New Roman" w:hAnsi="Times New Roman" w:cs="Times New Roman"/>
          <w:sz w:val="28"/>
          <w:szCs w:val="28"/>
          <w:lang w:eastAsia="ru-RU"/>
        </w:rPr>
        <w:t>универсальных электронных карт</w:t>
      </w:r>
      <w:r w:rsidR="00C354F6">
        <w:rPr>
          <w:rFonts w:ascii="Times New Roman" w:eastAsia="Times New Roman" w:hAnsi="Times New Roman" w:cs="Times New Roman"/>
          <w:sz w:val="28"/>
          <w:szCs w:val="28"/>
          <w:lang w:eastAsia="ru-RU"/>
        </w:rPr>
        <w:t xml:space="preserve"> (далее </w:t>
      </w:r>
      <w:proofErr w:type="gramStart"/>
      <w:r w:rsidR="00C354F6">
        <w:rPr>
          <w:rFonts w:ascii="Times New Roman" w:eastAsia="Times New Roman" w:hAnsi="Times New Roman" w:cs="Times New Roman"/>
          <w:sz w:val="28"/>
          <w:szCs w:val="28"/>
          <w:lang w:eastAsia="ru-RU"/>
        </w:rPr>
        <w:t>-У</w:t>
      </w:r>
      <w:proofErr w:type="gramEnd"/>
      <w:r w:rsidR="00C354F6">
        <w:rPr>
          <w:rFonts w:ascii="Times New Roman" w:eastAsia="Times New Roman" w:hAnsi="Times New Roman" w:cs="Times New Roman"/>
          <w:sz w:val="28"/>
          <w:szCs w:val="28"/>
          <w:lang w:eastAsia="ru-RU"/>
        </w:rPr>
        <w:t>ЭК)</w:t>
      </w:r>
      <w:r w:rsidRPr="00747ED7">
        <w:rPr>
          <w:rFonts w:ascii="Times New Roman" w:eastAsia="Times New Roman" w:hAnsi="Times New Roman" w:cs="Times New Roman"/>
          <w:sz w:val="28"/>
          <w:szCs w:val="28"/>
          <w:lang w:eastAsia="ru-RU"/>
        </w:rPr>
        <w:t>.</w:t>
      </w:r>
    </w:p>
    <w:p w:rsidR="00747ED7" w:rsidRPr="00747ED7" w:rsidRDefault="00521D35" w:rsidP="00521D35">
      <w:pPr>
        <w:pStyle w:val="a3"/>
        <w:numPr>
          <w:ilvl w:val="1"/>
          <w:numId w:val="4"/>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Для достижения целей </w:t>
      </w:r>
      <w:r w:rsidR="00C5680C">
        <w:rPr>
          <w:rFonts w:ascii="Times New Roman" w:eastAsia="Times New Roman" w:hAnsi="Times New Roman" w:cs="Times New Roman"/>
          <w:sz w:val="28"/>
          <w:szCs w:val="28"/>
          <w:lang w:eastAsia="ru-RU"/>
        </w:rPr>
        <w:t xml:space="preserve">деятельности </w:t>
      </w:r>
      <w:r>
        <w:rPr>
          <w:rFonts w:ascii="Times New Roman" w:eastAsia="Times New Roman" w:hAnsi="Times New Roman" w:cs="Times New Roman"/>
          <w:sz w:val="28"/>
          <w:szCs w:val="28"/>
          <w:lang w:eastAsia="ru-RU"/>
        </w:rPr>
        <w:t>Учреждение осуществляет</w:t>
      </w:r>
      <w:r w:rsidR="003512E3">
        <w:rPr>
          <w:rFonts w:ascii="Times New Roman" w:eastAsia="Times New Roman" w:hAnsi="Times New Roman" w:cs="Times New Roman"/>
          <w:sz w:val="28"/>
          <w:szCs w:val="28"/>
          <w:lang w:eastAsia="ru-RU"/>
        </w:rPr>
        <w:t xml:space="preserve"> следующие основные виды деятельности</w:t>
      </w:r>
      <w:r>
        <w:rPr>
          <w:rFonts w:ascii="Times New Roman" w:eastAsia="Times New Roman" w:hAnsi="Times New Roman" w:cs="Times New Roman"/>
          <w:sz w:val="28"/>
          <w:szCs w:val="28"/>
          <w:lang w:eastAsia="ru-RU"/>
        </w:rPr>
        <w:t>:</w:t>
      </w:r>
    </w:p>
    <w:p w:rsidR="00747ED7" w:rsidRPr="00747ED7" w:rsidRDefault="00C12316" w:rsidP="00231D29">
      <w:pPr>
        <w:numPr>
          <w:ilvl w:val="0"/>
          <w:numId w:val="10"/>
        </w:numPr>
        <w:tabs>
          <w:tab w:val="left" w:pos="851"/>
          <w:tab w:val="left" w:pos="993"/>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w:t>
      </w:r>
      <w:r w:rsidR="00747ED7" w:rsidRPr="00747ED7">
        <w:rPr>
          <w:rFonts w:ascii="Times New Roman" w:eastAsia="Times New Roman" w:hAnsi="Times New Roman" w:cs="Times New Roman"/>
          <w:sz w:val="28"/>
          <w:szCs w:val="28"/>
          <w:lang w:eastAsia="ru-RU"/>
        </w:rPr>
        <w:t>нформирование граждан и юридических лиц о порядке и условиях предоставления государственных и муниципальных услуг</w:t>
      </w:r>
      <w:r>
        <w:rPr>
          <w:rFonts w:ascii="Times New Roman" w:eastAsia="Times New Roman" w:hAnsi="Times New Roman" w:cs="Times New Roman"/>
          <w:sz w:val="28"/>
          <w:szCs w:val="28"/>
          <w:lang w:eastAsia="ru-RU"/>
        </w:rPr>
        <w:t>.</w:t>
      </w:r>
    </w:p>
    <w:p w:rsidR="00C354F6" w:rsidRDefault="00C12316" w:rsidP="00231D29">
      <w:pPr>
        <w:numPr>
          <w:ilvl w:val="0"/>
          <w:numId w:val="10"/>
        </w:numPr>
        <w:tabs>
          <w:tab w:val="left" w:pos="851"/>
          <w:tab w:val="left" w:pos="993"/>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w:t>
      </w:r>
      <w:r w:rsidR="00C354F6">
        <w:rPr>
          <w:rFonts w:ascii="Times New Roman" w:eastAsia="Times New Roman" w:hAnsi="Times New Roman" w:cs="Times New Roman"/>
          <w:sz w:val="28"/>
          <w:szCs w:val="28"/>
          <w:lang w:eastAsia="ru-RU"/>
        </w:rPr>
        <w:t>онсультационную</w:t>
      </w:r>
      <w:r w:rsidR="00C354F6" w:rsidRPr="00747ED7">
        <w:rPr>
          <w:rFonts w:ascii="Times New Roman" w:eastAsia="Times New Roman" w:hAnsi="Times New Roman" w:cs="Times New Roman"/>
          <w:sz w:val="28"/>
          <w:szCs w:val="28"/>
          <w:lang w:eastAsia="ru-RU"/>
        </w:rPr>
        <w:t xml:space="preserve"> деятельность</w:t>
      </w:r>
      <w:r>
        <w:rPr>
          <w:rFonts w:ascii="Times New Roman" w:eastAsia="Times New Roman" w:hAnsi="Times New Roman" w:cs="Times New Roman"/>
          <w:sz w:val="28"/>
          <w:szCs w:val="28"/>
          <w:lang w:eastAsia="ru-RU"/>
        </w:rPr>
        <w:t>.</w:t>
      </w:r>
    </w:p>
    <w:p w:rsidR="00C354F6" w:rsidRPr="00747ED7" w:rsidRDefault="00C12316" w:rsidP="00231D29">
      <w:pPr>
        <w:numPr>
          <w:ilvl w:val="0"/>
          <w:numId w:val="10"/>
        </w:numPr>
        <w:tabs>
          <w:tab w:val="left" w:pos="851"/>
          <w:tab w:val="left" w:pos="993"/>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00C354F6" w:rsidRPr="00747ED7">
        <w:rPr>
          <w:rFonts w:ascii="Times New Roman" w:eastAsia="Times New Roman" w:hAnsi="Times New Roman" w:cs="Times New Roman"/>
          <w:sz w:val="28"/>
          <w:szCs w:val="28"/>
          <w:lang w:eastAsia="ru-RU"/>
        </w:rPr>
        <w:t>рием и выдач</w:t>
      </w:r>
      <w:r w:rsidR="008A3D76">
        <w:rPr>
          <w:rFonts w:ascii="Times New Roman" w:eastAsia="Times New Roman" w:hAnsi="Times New Roman" w:cs="Times New Roman"/>
          <w:sz w:val="28"/>
          <w:szCs w:val="28"/>
          <w:lang w:eastAsia="ru-RU"/>
        </w:rPr>
        <w:t>у</w:t>
      </w:r>
      <w:r w:rsidR="00C354F6" w:rsidRPr="00747ED7">
        <w:rPr>
          <w:rFonts w:ascii="Times New Roman" w:eastAsia="Times New Roman" w:hAnsi="Times New Roman" w:cs="Times New Roman"/>
          <w:sz w:val="28"/>
          <w:szCs w:val="28"/>
          <w:lang w:eastAsia="ru-RU"/>
        </w:rPr>
        <w:t xml:space="preserve"> документов, связанных с предоставлением государственных и муниципальных услуг</w:t>
      </w:r>
      <w:r>
        <w:rPr>
          <w:rFonts w:ascii="Times New Roman" w:eastAsia="Times New Roman" w:hAnsi="Times New Roman" w:cs="Times New Roman"/>
          <w:sz w:val="28"/>
          <w:szCs w:val="28"/>
          <w:lang w:eastAsia="ru-RU"/>
        </w:rPr>
        <w:t>.</w:t>
      </w:r>
    </w:p>
    <w:p w:rsidR="00747ED7" w:rsidRPr="00747ED7" w:rsidRDefault="00C12316" w:rsidP="00231D29">
      <w:pPr>
        <w:numPr>
          <w:ilvl w:val="0"/>
          <w:numId w:val="10"/>
        </w:numPr>
        <w:tabs>
          <w:tab w:val="left" w:pos="851"/>
          <w:tab w:val="left" w:pos="993"/>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w:t>
      </w:r>
      <w:r w:rsidR="00747ED7" w:rsidRPr="00747ED7">
        <w:rPr>
          <w:rFonts w:ascii="Times New Roman" w:eastAsia="Times New Roman" w:hAnsi="Times New Roman" w:cs="Times New Roman"/>
          <w:sz w:val="28"/>
          <w:szCs w:val="28"/>
          <w:lang w:eastAsia="ru-RU"/>
        </w:rPr>
        <w:t>беспечение стандарта комфортности предоставления государственных и муниципальных услуг</w:t>
      </w:r>
      <w:r>
        <w:rPr>
          <w:rFonts w:ascii="Times New Roman" w:eastAsia="Times New Roman" w:hAnsi="Times New Roman" w:cs="Times New Roman"/>
          <w:sz w:val="28"/>
          <w:szCs w:val="28"/>
          <w:lang w:eastAsia="ru-RU"/>
        </w:rPr>
        <w:t>.</w:t>
      </w:r>
    </w:p>
    <w:p w:rsidR="00747ED7" w:rsidRPr="00747ED7" w:rsidRDefault="00C12316" w:rsidP="00231D29">
      <w:pPr>
        <w:numPr>
          <w:ilvl w:val="0"/>
          <w:numId w:val="10"/>
        </w:numPr>
        <w:tabs>
          <w:tab w:val="left" w:pos="851"/>
          <w:tab w:val="left" w:pos="993"/>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w:t>
      </w:r>
      <w:r w:rsidR="00747ED7" w:rsidRPr="00747ED7">
        <w:rPr>
          <w:rFonts w:ascii="Times New Roman" w:eastAsia="Times New Roman" w:hAnsi="Times New Roman" w:cs="Times New Roman"/>
          <w:sz w:val="28"/>
          <w:szCs w:val="28"/>
          <w:lang w:eastAsia="ru-RU"/>
        </w:rPr>
        <w:t>беспечение деятельности информационно-коммуникационной системы учреждения по предоставлению государственных и муниципальных услуг</w:t>
      </w:r>
      <w:r>
        <w:rPr>
          <w:rFonts w:ascii="Times New Roman" w:eastAsia="Times New Roman" w:hAnsi="Times New Roman" w:cs="Times New Roman"/>
          <w:sz w:val="28"/>
          <w:szCs w:val="28"/>
          <w:lang w:eastAsia="ru-RU"/>
        </w:rPr>
        <w:t>.</w:t>
      </w:r>
    </w:p>
    <w:p w:rsidR="00C354F6" w:rsidRPr="00747ED7" w:rsidRDefault="00C12316" w:rsidP="00231D29">
      <w:pPr>
        <w:numPr>
          <w:ilvl w:val="0"/>
          <w:numId w:val="10"/>
        </w:numPr>
        <w:tabs>
          <w:tab w:val="left" w:pos="851"/>
          <w:tab w:val="left" w:pos="993"/>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w:t>
      </w:r>
      <w:r w:rsidR="00C354F6" w:rsidRPr="00747ED7">
        <w:rPr>
          <w:rFonts w:ascii="Times New Roman" w:eastAsia="Times New Roman" w:hAnsi="Times New Roman" w:cs="Times New Roman"/>
          <w:sz w:val="28"/>
          <w:szCs w:val="28"/>
          <w:lang w:eastAsia="ru-RU"/>
        </w:rPr>
        <w:t>оздание и ведение информационных баз данных</w:t>
      </w:r>
      <w:r>
        <w:rPr>
          <w:rFonts w:ascii="Times New Roman" w:eastAsia="Times New Roman" w:hAnsi="Times New Roman" w:cs="Times New Roman"/>
          <w:sz w:val="28"/>
          <w:szCs w:val="28"/>
          <w:lang w:eastAsia="ru-RU"/>
        </w:rPr>
        <w:t>.</w:t>
      </w:r>
    </w:p>
    <w:p w:rsidR="00C354F6" w:rsidRDefault="00C12316" w:rsidP="00231D29">
      <w:pPr>
        <w:numPr>
          <w:ilvl w:val="0"/>
          <w:numId w:val="10"/>
        </w:numPr>
        <w:tabs>
          <w:tab w:val="left" w:pos="851"/>
          <w:tab w:val="left" w:pos="993"/>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00C354F6">
        <w:rPr>
          <w:rFonts w:ascii="Times New Roman" w:eastAsia="Times New Roman" w:hAnsi="Times New Roman" w:cs="Times New Roman"/>
          <w:sz w:val="28"/>
          <w:szCs w:val="28"/>
          <w:lang w:eastAsia="ru-RU"/>
        </w:rPr>
        <w:t>едение и актуализаци</w:t>
      </w:r>
      <w:r w:rsidR="008A3D76">
        <w:rPr>
          <w:rFonts w:ascii="Times New Roman" w:eastAsia="Times New Roman" w:hAnsi="Times New Roman" w:cs="Times New Roman"/>
          <w:sz w:val="28"/>
          <w:szCs w:val="28"/>
          <w:lang w:eastAsia="ru-RU"/>
        </w:rPr>
        <w:t>ю</w:t>
      </w:r>
      <w:r w:rsidR="00C354F6">
        <w:rPr>
          <w:rFonts w:ascii="Times New Roman" w:eastAsia="Times New Roman" w:hAnsi="Times New Roman" w:cs="Times New Roman"/>
          <w:sz w:val="28"/>
          <w:szCs w:val="28"/>
          <w:lang w:eastAsia="ru-RU"/>
        </w:rPr>
        <w:t xml:space="preserve"> базы данных «Регистрация населения муниципального образования город Мурманск», обеспечение ее сохранности</w:t>
      </w:r>
      <w:r>
        <w:rPr>
          <w:rFonts w:ascii="Times New Roman" w:eastAsia="Times New Roman" w:hAnsi="Times New Roman" w:cs="Times New Roman"/>
          <w:sz w:val="28"/>
          <w:szCs w:val="28"/>
          <w:lang w:eastAsia="ru-RU"/>
        </w:rPr>
        <w:t>.</w:t>
      </w:r>
    </w:p>
    <w:p w:rsidR="00C354F6" w:rsidRDefault="00C12316" w:rsidP="00231D29">
      <w:pPr>
        <w:numPr>
          <w:ilvl w:val="0"/>
          <w:numId w:val="10"/>
        </w:numPr>
        <w:tabs>
          <w:tab w:val="left" w:pos="851"/>
          <w:tab w:val="left" w:pos="993"/>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w:t>
      </w:r>
      <w:r w:rsidR="00C354F6" w:rsidRPr="00747ED7">
        <w:rPr>
          <w:rFonts w:ascii="Times New Roman" w:eastAsia="Times New Roman" w:hAnsi="Times New Roman" w:cs="Times New Roman"/>
          <w:sz w:val="28"/>
          <w:szCs w:val="28"/>
          <w:lang w:eastAsia="ru-RU"/>
        </w:rPr>
        <w:t>бработк</w:t>
      </w:r>
      <w:r w:rsidR="008A3D76">
        <w:rPr>
          <w:rFonts w:ascii="Times New Roman" w:eastAsia="Times New Roman" w:hAnsi="Times New Roman" w:cs="Times New Roman"/>
          <w:sz w:val="28"/>
          <w:szCs w:val="28"/>
          <w:lang w:eastAsia="ru-RU"/>
        </w:rPr>
        <w:t>у</w:t>
      </w:r>
      <w:r w:rsidR="00C354F6" w:rsidRPr="00747ED7">
        <w:rPr>
          <w:rFonts w:ascii="Times New Roman" w:eastAsia="Times New Roman" w:hAnsi="Times New Roman" w:cs="Times New Roman"/>
          <w:sz w:val="28"/>
          <w:szCs w:val="28"/>
          <w:lang w:eastAsia="ru-RU"/>
        </w:rPr>
        <w:t xml:space="preserve"> персональных данных, связанных с предоставлением государственных и муниципальных</w:t>
      </w:r>
      <w:r w:rsidR="00C354F6">
        <w:rPr>
          <w:rFonts w:ascii="Times New Roman" w:eastAsia="Times New Roman" w:hAnsi="Times New Roman" w:cs="Times New Roman"/>
          <w:sz w:val="28"/>
          <w:szCs w:val="28"/>
          <w:lang w:eastAsia="ru-RU"/>
        </w:rPr>
        <w:t xml:space="preserve"> услуг</w:t>
      </w:r>
      <w:r>
        <w:rPr>
          <w:rFonts w:ascii="Times New Roman" w:eastAsia="Times New Roman" w:hAnsi="Times New Roman" w:cs="Times New Roman"/>
          <w:sz w:val="28"/>
          <w:szCs w:val="28"/>
          <w:lang w:eastAsia="ru-RU"/>
        </w:rPr>
        <w:t>.</w:t>
      </w:r>
    </w:p>
    <w:p w:rsidR="00C354F6" w:rsidRDefault="00C12316" w:rsidP="00231D29">
      <w:pPr>
        <w:numPr>
          <w:ilvl w:val="0"/>
          <w:numId w:val="10"/>
        </w:numPr>
        <w:tabs>
          <w:tab w:val="left" w:pos="851"/>
          <w:tab w:val="left" w:pos="993"/>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00C354F6">
        <w:rPr>
          <w:rFonts w:ascii="Times New Roman" w:eastAsia="Times New Roman" w:hAnsi="Times New Roman" w:cs="Times New Roman"/>
          <w:sz w:val="28"/>
          <w:szCs w:val="28"/>
          <w:lang w:eastAsia="ru-RU"/>
        </w:rPr>
        <w:t>ыпуск, выдач</w:t>
      </w:r>
      <w:r w:rsidR="008A3D76">
        <w:rPr>
          <w:rFonts w:ascii="Times New Roman" w:eastAsia="Times New Roman" w:hAnsi="Times New Roman" w:cs="Times New Roman"/>
          <w:sz w:val="28"/>
          <w:szCs w:val="28"/>
          <w:lang w:eastAsia="ru-RU"/>
        </w:rPr>
        <w:t>у</w:t>
      </w:r>
      <w:r w:rsidR="00C354F6">
        <w:rPr>
          <w:rFonts w:ascii="Times New Roman" w:eastAsia="Times New Roman" w:hAnsi="Times New Roman" w:cs="Times New Roman"/>
          <w:sz w:val="28"/>
          <w:szCs w:val="28"/>
          <w:lang w:eastAsia="ru-RU"/>
        </w:rPr>
        <w:t>, обслуживание и хранение (до момента выдачи гражданам) УЭК.</w:t>
      </w:r>
    </w:p>
    <w:p w:rsidR="004F158D" w:rsidRDefault="00C12316" w:rsidP="008A3D76">
      <w:pPr>
        <w:numPr>
          <w:ilvl w:val="0"/>
          <w:numId w:val="10"/>
        </w:numPr>
        <w:tabs>
          <w:tab w:val="left" w:pos="-1276"/>
          <w:tab w:val="left" w:pos="-993"/>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004F158D">
        <w:rPr>
          <w:rFonts w:ascii="Times New Roman" w:eastAsia="Times New Roman" w:hAnsi="Times New Roman" w:cs="Times New Roman"/>
          <w:sz w:val="28"/>
          <w:szCs w:val="28"/>
          <w:lang w:eastAsia="ru-RU"/>
        </w:rPr>
        <w:t>едение реестра УЭК, обеспечение информационно-технологического взаимодействия государственных и муниципальных информационных систем в процессе предоставления государственных и муниципальных услуг с использованием УЭК.</w:t>
      </w:r>
    </w:p>
    <w:p w:rsidR="004F158D" w:rsidRDefault="008A3D76" w:rsidP="004F158D">
      <w:pPr>
        <w:pStyle w:val="a3"/>
        <w:numPr>
          <w:ilvl w:val="1"/>
          <w:numId w:val="4"/>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w:t>
      </w:r>
      <w:r w:rsidR="0079435E">
        <w:rPr>
          <w:rFonts w:ascii="Times New Roman" w:eastAsia="Times New Roman" w:hAnsi="Times New Roman" w:cs="Times New Roman"/>
          <w:sz w:val="28"/>
          <w:szCs w:val="28"/>
          <w:lang w:eastAsia="ru-RU"/>
        </w:rPr>
        <w:t>существлени</w:t>
      </w:r>
      <w:r>
        <w:rPr>
          <w:rFonts w:ascii="Times New Roman" w:eastAsia="Times New Roman" w:hAnsi="Times New Roman" w:cs="Times New Roman"/>
          <w:sz w:val="28"/>
          <w:szCs w:val="28"/>
          <w:lang w:eastAsia="ru-RU"/>
        </w:rPr>
        <w:t>е</w:t>
      </w:r>
      <w:r w:rsidR="008A0839">
        <w:rPr>
          <w:rFonts w:ascii="Times New Roman" w:eastAsia="Times New Roman" w:hAnsi="Times New Roman" w:cs="Times New Roman"/>
          <w:sz w:val="28"/>
          <w:szCs w:val="28"/>
          <w:lang w:eastAsia="ru-RU"/>
        </w:rPr>
        <w:t xml:space="preserve"> основной деятельности</w:t>
      </w:r>
      <w:r w:rsidR="004F158D">
        <w:rPr>
          <w:rFonts w:ascii="Times New Roman" w:eastAsia="Times New Roman" w:hAnsi="Times New Roman" w:cs="Times New Roman"/>
          <w:sz w:val="28"/>
          <w:szCs w:val="28"/>
          <w:lang w:eastAsia="ru-RU"/>
        </w:rPr>
        <w:t xml:space="preserve"> Учреждени</w:t>
      </w:r>
      <w:r>
        <w:rPr>
          <w:rFonts w:ascii="Times New Roman" w:eastAsia="Times New Roman" w:hAnsi="Times New Roman" w:cs="Times New Roman"/>
          <w:sz w:val="28"/>
          <w:szCs w:val="28"/>
          <w:lang w:eastAsia="ru-RU"/>
        </w:rPr>
        <w:t>я обеспечивается посредством</w:t>
      </w:r>
      <w:r w:rsidR="004F158D">
        <w:rPr>
          <w:rFonts w:ascii="Times New Roman" w:eastAsia="Times New Roman" w:hAnsi="Times New Roman" w:cs="Times New Roman"/>
          <w:sz w:val="28"/>
          <w:szCs w:val="28"/>
          <w:lang w:eastAsia="ru-RU"/>
        </w:rPr>
        <w:t>:</w:t>
      </w:r>
    </w:p>
    <w:p w:rsidR="009320C6" w:rsidRDefault="008A0839" w:rsidP="008A0839">
      <w:pPr>
        <w:pStyle w:val="a3"/>
        <w:numPr>
          <w:ilvl w:val="2"/>
          <w:numId w:val="4"/>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9320C6">
        <w:rPr>
          <w:rFonts w:ascii="Times New Roman" w:eastAsia="Times New Roman" w:hAnsi="Times New Roman" w:cs="Times New Roman"/>
          <w:sz w:val="28"/>
          <w:szCs w:val="28"/>
          <w:lang w:eastAsia="ru-RU"/>
        </w:rPr>
        <w:t>Взаимодейств</w:t>
      </w:r>
      <w:r w:rsidR="008A3D76">
        <w:rPr>
          <w:rFonts w:ascii="Times New Roman" w:eastAsia="Times New Roman" w:hAnsi="Times New Roman" w:cs="Times New Roman"/>
          <w:sz w:val="28"/>
          <w:szCs w:val="28"/>
          <w:lang w:eastAsia="ru-RU"/>
        </w:rPr>
        <w:t>ия</w:t>
      </w:r>
      <w:r w:rsidRPr="009320C6">
        <w:rPr>
          <w:rFonts w:ascii="Times New Roman" w:eastAsia="Times New Roman" w:hAnsi="Times New Roman" w:cs="Times New Roman"/>
          <w:sz w:val="28"/>
          <w:szCs w:val="28"/>
          <w:lang w:eastAsia="ru-RU"/>
        </w:rPr>
        <w:t xml:space="preserve"> с органами государственной власти, органами местного самоуправления и организациями, участвующими в предоставлении </w:t>
      </w:r>
      <w:r w:rsidR="0079435E" w:rsidRPr="009320C6">
        <w:rPr>
          <w:rFonts w:ascii="Times New Roman" w:eastAsia="Times New Roman" w:hAnsi="Times New Roman" w:cs="Times New Roman"/>
          <w:sz w:val="28"/>
          <w:szCs w:val="28"/>
          <w:lang w:eastAsia="ru-RU"/>
        </w:rPr>
        <w:t xml:space="preserve">государственных (муниципальных) </w:t>
      </w:r>
      <w:r w:rsidR="00AB6884">
        <w:rPr>
          <w:rFonts w:ascii="Times New Roman" w:eastAsia="Times New Roman" w:hAnsi="Times New Roman" w:cs="Times New Roman"/>
          <w:sz w:val="28"/>
          <w:szCs w:val="28"/>
          <w:lang w:eastAsia="ru-RU"/>
        </w:rPr>
        <w:t>услуг;</w:t>
      </w:r>
    </w:p>
    <w:p w:rsidR="008A0839" w:rsidRPr="009320C6" w:rsidRDefault="008A0839" w:rsidP="008A0839">
      <w:pPr>
        <w:pStyle w:val="a3"/>
        <w:numPr>
          <w:ilvl w:val="2"/>
          <w:numId w:val="4"/>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9320C6">
        <w:rPr>
          <w:rFonts w:ascii="Times New Roman" w:eastAsia="Times New Roman" w:hAnsi="Times New Roman" w:cs="Times New Roman"/>
          <w:sz w:val="28"/>
          <w:szCs w:val="28"/>
          <w:lang w:eastAsia="ru-RU"/>
        </w:rPr>
        <w:t>Осуществл</w:t>
      </w:r>
      <w:r w:rsidR="008A3D76">
        <w:rPr>
          <w:rFonts w:ascii="Times New Roman" w:eastAsia="Times New Roman" w:hAnsi="Times New Roman" w:cs="Times New Roman"/>
          <w:sz w:val="28"/>
          <w:szCs w:val="28"/>
          <w:lang w:eastAsia="ru-RU"/>
        </w:rPr>
        <w:t>ения</w:t>
      </w:r>
      <w:r w:rsidRPr="009320C6">
        <w:rPr>
          <w:rFonts w:ascii="Times New Roman" w:eastAsia="Times New Roman" w:hAnsi="Times New Roman" w:cs="Times New Roman"/>
          <w:sz w:val="28"/>
          <w:szCs w:val="28"/>
          <w:lang w:eastAsia="ru-RU"/>
        </w:rPr>
        <w:t xml:space="preserve"> организаци</w:t>
      </w:r>
      <w:r w:rsidR="008A3D76">
        <w:rPr>
          <w:rFonts w:ascii="Times New Roman" w:eastAsia="Times New Roman" w:hAnsi="Times New Roman" w:cs="Times New Roman"/>
          <w:sz w:val="28"/>
          <w:szCs w:val="28"/>
          <w:lang w:eastAsia="ru-RU"/>
        </w:rPr>
        <w:t>и</w:t>
      </w:r>
      <w:r w:rsidRPr="009320C6">
        <w:rPr>
          <w:rFonts w:ascii="Times New Roman" w:eastAsia="Times New Roman" w:hAnsi="Times New Roman" w:cs="Times New Roman"/>
          <w:sz w:val="28"/>
          <w:szCs w:val="28"/>
          <w:lang w:eastAsia="ru-RU"/>
        </w:rPr>
        <w:t xml:space="preserve"> и обеспечени</w:t>
      </w:r>
      <w:r w:rsidR="008A3D76">
        <w:rPr>
          <w:rFonts w:ascii="Times New Roman" w:eastAsia="Times New Roman" w:hAnsi="Times New Roman" w:cs="Times New Roman"/>
          <w:sz w:val="28"/>
          <w:szCs w:val="28"/>
          <w:lang w:eastAsia="ru-RU"/>
        </w:rPr>
        <w:t>я</w:t>
      </w:r>
      <w:r w:rsidRPr="009320C6">
        <w:rPr>
          <w:rFonts w:ascii="Times New Roman" w:eastAsia="Times New Roman" w:hAnsi="Times New Roman" w:cs="Times New Roman"/>
          <w:sz w:val="28"/>
          <w:szCs w:val="28"/>
          <w:lang w:eastAsia="ru-RU"/>
        </w:rPr>
        <w:t xml:space="preserve"> информационного обмена данными между территориальными органами федеральных органов исполнительной власти, исполнительными органами государственной власти Мурманской области, органами местного самоуправления, учреждениями и организациями, участвующими в предоставлении услуг в рамках многофункционального центра, в том числе с использованием информацио</w:t>
      </w:r>
      <w:r w:rsidR="00AB6884">
        <w:rPr>
          <w:rFonts w:ascii="Times New Roman" w:eastAsia="Times New Roman" w:hAnsi="Times New Roman" w:cs="Times New Roman"/>
          <w:sz w:val="28"/>
          <w:szCs w:val="28"/>
          <w:lang w:eastAsia="ru-RU"/>
        </w:rPr>
        <w:t>нно-коммуникационных технологий.</w:t>
      </w:r>
    </w:p>
    <w:p w:rsidR="008A0839" w:rsidRPr="00C12316" w:rsidRDefault="00C12316" w:rsidP="004A7839">
      <w:pPr>
        <w:pStyle w:val="a3"/>
        <w:numPr>
          <w:ilvl w:val="1"/>
          <w:numId w:val="4"/>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C12316">
        <w:rPr>
          <w:rFonts w:ascii="Times New Roman" w:hAnsi="Times New Roman" w:cs="Times New Roman"/>
          <w:sz w:val="28"/>
          <w:szCs w:val="28"/>
        </w:rPr>
        <w:t>Учреждение вправе осуществлять приносящую доход деятельность в виде оказания платных услуг и выполнения работ, не являющихся основными видами деятельности,</w:t>
      </w:r>
      <w:r>
        <w:rPr>
          <w:rFonts w:ascii="Times New Roman" w:hAnsi="Times New Roman" w:cs="Times New Roman"/>
          <w:sz w:val="28"/>
          <w:szCs w:val="28"/>
        </w:rPr>
        <w:t xml:space="preserve"> а именно</w:t>
      </w:r>
      <w:r w:rsidR="008A0839" w:rsidRPr="00C12316">
        <w:rPr>
          <w:rFonts w:ascii="Times New Roman" w:eastAsia="Times New Roman" w:hAnsi="Times New Roman" w:cs="Times New Roman"/>
          <w:sz w:val="28"/>
          <w:szCs w:val="28"/>
          <w:lang w:eastAsia="ru-RU"/>
        </w:rPr>
        <w:t>:</w:t>
      </w:r>
    </w:p>
    <w:p w:rsidR="00747ED7" w:rsidRDefault="002C3201" w:rsidP="00C53AB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курьерская деятельность;</w:t>
      </w:r>
      <w:r w:rsidR="007F41F5" w:rsidRPr="007F41F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фотографирование;</w:t>
      </w:r>
      <w:r w:rsidR="007F41F5" w:rsidRPr="007F41F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сканирование;</w:t>
      </w:r>
      <w:r w:rsidR="00747ED7" w:rsidRPr="00747ED7">
        <w:rPr>
          <w:rFonts w:ascii="Times New Roman" w:eastAsia="Times New Roman" w:hAnsi="Times New Roman" w:cs="Times New Roman"/>
          <w:sz w:val="28"/>
          <w:szCs w:val="28"/>
          <w:lang w:eastAsia="ru-RU"/>
        </w:rPr>
        <w:t xml:space="preserve"> запись информации на электронный носитель, печать инф</w:t>
      </w:r>
      <w:r>
        <w:rPr>
          <w:rFonts w:ascii="Times New Roman" w:eastAsia="Times New Roman" w:hAnsi="Times New Roman" w:cs="Times New Roman"/>
          <w:sz w:val="28"/>
          <w:szCs w:val="28"/>
          <w:lang w:eastAsia="ru-RU"/>
        </w:rPr>
        <w:t>ормации с электронных носителей;</w:t>
      </w:r>
      <w:r w:rsidR="007F41F5" w:rsidRPr="007F41F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юридические консультации; услуги </w:t>
      </w:r>
      <w:proofErr w:type="spellStart"/>
      <w:r>
        <w:rPr>
          <w:rFonts w:ascii="Times New Roman" w:eastAsia="Times New Roman" w:hAnsi="Times New Roman" w:cs="Times New Roman"/>
          <w:sz w:val="28"/>
          <w:szCs w:val="28"/>
          <w:lang w:eastAsia="ru-RU"/>
        </w:rPr>
        <w:t>call</w:t>
      </w:r>
      <w:proofErr w:type="spellEnd"/>
      <w:r>
        <w:rPr>
          <w:rFonts w:ascii="Times New Roman" w:eastAsia="Times New Roman" w:hAnsi="Times New Roman" w:cs="Times New Roman"/>
          <w:sz w:val="28"/>
          <w:szCs w:val="28"/>
          <w:lang w:eastAsia="ru-RU"/>
        </w:rPr>
        <w:t>-центра;</w:t>
      </w:r>
      <w:r w:rsidR="00747ED7" w:rsidRPr="00747ED7">
        <w:rPr>
          <w:rFonts w:ascii="Times New Roman" w:eastAsia="Times New Roman" w:hAnsi="Times New Roman" w:cs="Times New Roman"/>
          <w:sz w:val="28"/>
          <w:szCs w:val="28"/>
          <w:lang w:eastAsia="ru-RU"/>
        </w:rPr>
        <w:t xml:space="preserve"> услуги по отправке/п</w:t>
      </w:r>
      <w:r>
        <w:rPr>
          <w:rFonts w:ascii="Times New Roman" w:eastAsia="Times New Roman" w:hAnsi="Times New Roman" w:cs="Times New Roman"/>
          <w:sz w:val="28"/>
          <w:szCs w:val="28"/>
          <w:lang w:eastAsia="ru-RU"/>
        </w:rPr>
        <w:t>риему электронной почты, факсов;</w:t>
      </w:r>
      <w:r w:rsidR="00747ED7" w:rsidRPr="00747ED7">
        <w:rPr>
          <w:rFonts w:ascii="Times New Roman" w:eastAsia="Times New Roman" w:hAnsi="Times New Roman" w:cs="Times New Roman"/>
          <w:sz w:val="28"/>
          <w:szCs w:val="28"/>
          <w:lang w:eastAsia="ru-RU"/>
        </w:rPr>
        <w:t xml:space="preserve"> к</w:t>
      </w:r>
      <w:r>
        <w:rPr>
          <w:rFonts w:ascii="Times New Roman" w:eastAsia="Times New Roman" w:hAnsi="Times New Roman" w:cs="Times New Roman"/>
          <w:sz w:val="28"/>
          <w:szCs w:val="28"/>
          <w:lang w:eastAsia="ru-RU"/>
        </w:rPr>
        <w:t>опировально-множительные услуги;</w:t>
      </w:r>
      <w:r w:rsidR="00747ED7" w:rsidRPr="00747ED7">
        <w:rPr>
          <w:rFonts w:ascii="Times New Roman" w:eastAsia="Times New Roman" w:hAnsi="Times New Roman" w:cs="Times New Roman"/>
          <w:sz w:val="28"/>
          <w:szCs w:val="28"/>
          <w:lang w:eastAsia="ru-RU"/>
        </w:rPr>
        <w:t xml:space="preserve"> услуги по доступу граждан и юридических лиц к правовым информационным</w:t>
      </w:r>
      <w:r>
        <w:rPr>
          <w:rFonts w:ascii="Times New Roman" w:eastAsia="Times New Roman" w:hAnsi="Times New Roman" w:cs="Times New Roman"/>
          <w:sz w:val="28"/>
          <w:szCs w:val="28"/>
          <w:lang w:eastAsia="ru-RU"/>
        </w:rPr>
        <w:t xml:space="preserve"> ресурсам, в том числе Интернет;</w:t>
      </w:r>
      <w:r w:rsidR="007F41F5" w:rsidRPr="007F41F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услуги по заполнению документов;</w:t>
      </w:r>
      <w:r w:rsidR="00747ED7" w:rsidRPr="00747ED7">
        <w:rPr>
          <w:rFonts w:ascii="Times New Roman" w:eastAsia="Times New Roman" w:hAnsi="Times New Roman" w:cs="Times New Roman"/>
          <w:sz w:val="28"/>
          <w:szCs w:val="28"/>
          <w:lang w:eastAsia="ru-RU"/>
        </w:rPr>
        <w:t xml:space="preserve"> разработка программного обеспечения и </w:t>
      </w:r>
      <w:r>
        <w:rPr>
          <w:rFonts w:ascii="Times New Roman" w:eastAsia="Times New Roman" w:hAnsi="Times New Roman" w:cs="Times New Roman"/>
          <w:sz w:val="28"/>
          <w:szCs w:val="28"/>
          <w:lang w:eastAsia="ru-RU"/>
        </w:rPr>
        <w:t>консультирование в этой области;</w:t>
      </w:r>
      <w:proofErr w:type="gramEnd"/>
      <w:r w:rsidR="00747ED7" w:rsidRPr="00747ED7">
        <w:rPr>
          <w:rFonts w:ascii="Times New Roman" w:eastAsia="Times New Roman" w:hAnsi="Times New Roman" w:cs="Times New Roman"/>
          <w:sz w:val="28"/>
          <w:szCs w:val="28"/>
          <w:lang w:eastAsia="ru-RU"/>
        </w:rPr>
        <w:t xml:space="preserve"> разработка, внедрение и сопр</w:t>
      </w:r>
      <w:r>
        <w:rPr>
          <w:rFonts w:ascii="Times New Roman" w:eastAsia="Times New Roman" w:hAnsi="Times New Roman" w:cs="Times New Roman"/>
          <w:sz w:val="28"/>
          <w:szCs w:val="28"/>
          <w:lang w:eastAsia="ru-RU"/>
        </w:rPr>
        <w:t>овождение информационных систем;</w:t>
      </w:r>
      <w:r w:rsidR="007F41F5" w:rsidRPr="007F41F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обработка данных;</w:t>
      </w:r>
      <w:r w:rsidR="00747ED7" w:rsidRPr="00747ED7">
        <w:rPr>
          <w:rFonts w:ascii="Times New Roman" w:eastAsia="Times New Roman" w:hAnsi="Times New Roman" w:cs="Times New Roman"/>
          <w:sz w:val="28"/>
          <w:szCs w:val="28"/>
          <w:lang w:eastAsia="ru-RU"/>
        </w:rPr>
        <w:t xml:space="preserve"> исследование конъюнктуры рынка и</w:t>
      </w:r>
      <w:r>
        <w:rPr>
          <w:rFonts w:ascii="Times New Roman" w:eastAsia="Times New Roman" w:hAnsi="Times New Roman" w:cs="Times New Roman"/>
          <w:sz w:val="28"/>
          <w:szCs w:val="28"/>
          <w:lang w:eastAsia="ru-RU"/>
        </w:rPr>
        <w:t xml:space="preserve"> выявление общественного мнения;</w:t>
      </w:r>
      <w:r w:rsidR="00747ED7" w:rsidRPr="00747ED7">
        <w:rPr>
          <w:rFonts w:ascii="Times New Roman" w:eastAsia="Times New Roman" w:hAnsi="Times New Roman" w:cs="Times New Roman"/>
          <w:sz w:val="28"/>
          <w:szCs w:val="28"/>
          <w:lang w:eastAsia="ru-RU"/>
        </w:rPr>
        <w:t xml:space="preserve"> сдача имущества в аренду</w:t>
      </w:r>
      <w:r>
        <w:rPr>
          <w:rFonts w:ascii="Times New Roman" w:eastAsia="Times New Roman" w:hAnsi="Times New Roman" w:cs="Times New Roman"/>
          <w:sz w:val="28"/>
          <w:szCs w:val="28"/>
          <w:lang w:eastAsia="ru-RU"/>
        </w:rPr>
        <w:t>, в том числе краткосрочную аренду;</w:t>
      </w:r>
      <w:r w:rsidR="00747ED7" w:rsidRPr="00747ED7">
        <w:rPr>
          <w:rFonts w:ascii="Times New Roman" w:eastAsia="Times New Roman" w:hAnsi="Times New Roman" w:cs="Times New Roman"/>
          <w:sz w:val="28"/>
          <w:szCs w:val="28"/>
          <w:lang w:eastAsia="ru-RU"/>
        </w:rPr>
        <w:t xml:space="preserve"> проведение семинаров, конференций; заключение гражданско-правовых договоров со специализированными организациями для оказания услуг нотариата, банковских услуг, включая у</w:t>
      </w:r>
      <w:r>
        <w:rPr>
          <w:rFonts w:ascii="Times New Roman" w:eastAsia="Times New Roman" w:hAnsi="Times New Roman" w:cs="Times New Roman"/>
          <w:sz w:val="28"/>
          <w:szCs w:val="28"/>
          <w:lang w:eastAsia="ru-RU"/>
        </w:rPr>
        <w:t>слуги по оплате пошлин и сборов;</w:t>
      </w:r>
      <w:r w:rsidR="00747ED7" w:rsidRPr="00747ED7">
        <w:rPr>
          <w:rFonts w:ascii="Times New Roman" w:eastAsia="Times New Roman" w:hAnsi="Times New Roman" w:cs="Times New Roman"/>
          <w:sz w:val="28"/>
          <w:szCs w:val="28"/>
          <w:lang w:eastAsia="ru-RU"/>
        </w:rPr>
        <w:t xml:space="preserve"> торговля покупными товарами.</w:t>
      </w:r>
    </w:p>
    <w:p w:rsidR="004A7839" w:rsidRPr="004A7839" w:rsidRDefault="004A7839" w:rsidP="004A7839">
      <w:pPr>
        <w:tabs>
          <w:tab w:val="left" w:pos="284"/>
        </w:tabs>
        <w:spacing w:after="0" w:line="240" w:lineRule="auto"/>
        <w:ind w:firstLine="709"/>
        <w:jc w:val="both"/>
        <w:rPr>
          <w:rFonts w:ascii="Times New Roman" w:hAnsi="Times New Roman" w:cs="Times New Roman"/>
          <w:sz w:val="28"/>
          <w:szCs w:val="28"/>
        </w:rPr>
      </w:pPr>
      <w:r w:rsidRPr="004A7839">
        <w:rPr>
          <w:rFonts w:ascii="Times New Roman" w:hAnsi="Times New Roman" w:cs="Times New Roman"/>
          <w:sz w:val="28"/>
          <w:szCs w:val="28"/>
        </w:rPr>
        <w:t>Учреждение оказывает (выполняет) указанные услуги (работы) на платной основе по ценам, установленным в соответствии с законодательством Российской Федерации и Мурманской области.</w:t>
      </w:r>
    </w:p>
    <w:p w:rsidR="00747ED7" w:rsidRPr="00747ED7" w:rsidRDefault="00747ED7" w:rsidP="002C3201">
      <w:pPr>
        <w:pStyle w:val="a3"/>
        <w:numPr>
          <w:ilvl w:val="1"/>
          <w:numId w:val="4"/>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747ED7">
        <w:rPr>
          <w:rFonts w:ascii="Times New Roman" w:eastAsia="Times New Roman" w:hAnsi="Times New Roman" w:cs="Times New Roman"/>
          <w:sz w:val="28"/>
          <w:szCs w:val="28"/>
          <w:lang w:eastAsia="ru-RU"/>
        </w:rPr>
        <w:t xml:space="preserve">Право Учреждения осуществлять деятельность, на которую в соответствии с законодательством </w:t>
      </w:r>
      <w:r w:rsidR="00C12316">
        <w:rPr>
          <w:rFonts w:ascii="Times New Roman" w:eastAsia="Times New Roman" w:hAnsi="Times New Roman" w:cs="Times New Roman"/>
          <w:sz w:val="28"/>
          <w:szCs w:val="28"/>
          <w:lang w:eastAsia="ru-RU"/>
        </w:rPr>
        <w:t xml:space="preserve">Российской Федерации </w:t>
      </w:r>
      <w:r w:rsidRPr="00747ED7">
        <w:rPr>
          <w:rFonts w:ascii="Times New Roman" w:eastAsia="Times New Roman" w:hAnsi="Times New Roman" w:cs="Times New Roman"/>
          <w:sz w:val="28"/>
          <w:szCs w:val="28"/>
          <w:lang w:eastAsia="ru-RU"/>
        </w:rPr>
        <w:t xml:space="preserve">требуется специальное разрешение, возникает у Учреждения </w:t>
      </w:r>
      <w:proofErr w:type="gramStart"/>
      <w:r w:rsidRPr="00747ED7">
        <w:rPr>
          <w:rFonts w:ascii="Times New Roman" w:eastAsia="Times New Roman" w:hAnsi="Times New Roman" w:cs="Times New Roman"/>
          <w:sz w:val="28"/>
          <w:szCs w:val="28"/>
          <w:lang w:eastAsia="ru-RU"/>
        </w:rPr>
        <w:t xml:space="preserve">с </w:t>
      </w:r>
      <w:r w:rsidR="004A7839">
        <w:rPr>
          <w:rFonts w:ascii="Times New Roman" w:eastAsia="Times New Roman" w:hAnsi="Times New Roman" w:cs="Times New Roman"/>
          <w:sz w:val="28"/>
          <w:szCs w:val="28"/>
          <w:lang w:eastAsia="ru-RU"/>
        </w:rPr>
        <w:t>даты</w:t>
      </w:r>
      <w:proofErr w:type="gramEnd"/>
      <w:r w:rsidRPr="00747ED7">
        <w:rPr>
          <w:rFonts w:ascii="Times New Roman" w:eastAsia="Times New Roman" w:hAnsi="Times New Roman" w:cs="Times New Roman"/>
          <w:sz w:val="28"/>
          <w:szCs w:val="28"/>
          <w:lang w:eastAsia="ru-RU"/>
        </w:rPr>
        <w:t xml:space="preserve"> его получения или в указанный в нем срок и прекращается по истечении срока его действия, если иное не установлено законодательством</w:t>
      </w:r>
      <w:r w:rsidR="004A7839">
        <w:rPr>
          <w:rFonts w:ascii="Times New Roman" w:eastAsia="Times New Roman" w:hAnsi="Times New Roman" w:cs="Times New Roman"/>
          <w:sz w:val="28"/>
          <w:szCs w:val="28"/>
          <w:lang w:eastAsia="ru-RU"/>
        </w:rPr>
        <w:t xml:space="preserve"> Российской Федерации</w:t>
      </w:r>
      <w:r w:rsidRPr="00747ED7">
        <w:rPr>
          <w:rFonts w:ascii="Times New Roman" w:eastAsia="Times New Roman" w:hAnsi="Times New Roman" w:cs="Times New Roman"/>
          <w:sz w:val="28"/>
          <w:szCs w:val="28"/>
          <w:lang w:eastAsia="ru-RU"/>
        </w:rPr>
        <w:t>.</w:t>
      </w:r>
    </w:p>
    <w:p w:rsidR="00747ED7" w:rsidRPr="00747ED7" w:rsidRDefault="00747ED7" w:rsidP="00747ED7">
      <w:pPr>
        <w:tabs>
          <w:tab w:val="num" w:pos="709"/>
        </w:tabs>
        <w:spacing w:after="0" w:line="240" w:lineRule="auto"/>
        <w:ind w:firstLine="709"/>
        <w:jc w:val="both"/>
        <w:rPr>
          <w:rFonts w:ascii="Times New Roman" w:eastAsia="Times New Roman" w:hAnsi="Times New Roman" w:cs="Times New Roman"/>
          <w:i/>
          <w:sz w:val="28"/>
          <w:szCs w:val="20"/>
          <w:lang w:eastAsia="ru-RU"/>
        </w:rPr>
      </w:pPr>
    </w:p>
    <w:p w:rsidR="00747ED7" w:rsidRPr="00747ED7" w:rsidRDefault="00747ED7" w:rsidP="00747ED7">
      <w:pPr>
        <w:tabs>
          <w:tab w:val="num" w:pos="709"/>
        </w:tabs>
        <w:spacing w:after="0" w:line="240" w:lineRule="auto"/>
        <w:ind w:firstLine="709"/>
        <w:jc w:val="center"/>
        <w:rPr>
          <w:rFonts w:ascii="Times New Roman" w:eastAsia="Times New Roman" w:hAnsi="Times New Roman" w:cs="Times New Roman"/>
          <w:b/>
          <w:sz w:val="28"/>
          <w:szCs w:val="20"/>
          <w:lang w:eastAsia="ru-RU"/>
        </w:rPr>
      </w:pPr>
      <w:r w:rsidRPr="00747ED7">
        <w:rPr>
          <w:rFonts w:ascii="Times New Roman" w:eastAsia="Times New Roman" w:hAnsi="Times New Roman" w:cs="Times New Roman"/>
          <w:b/>
          <w:sz w:val="28"/>
          <w:szCs w:val="20"/>
          <w:lang w:eastAsia="ru-RU"/>
        </w:rPr>
        <w:t>3. Имущество и финансы Учреждения</w:t>
      </w:r>
    </w:p>
    <w:p w:rsidR="00747ED7" w:rsidRDefault="00747ED7" w:rsidP="00747ED7">
      <w:pPr>
        <w:tabs>
          <w:tab w:val="num" w:pos="709"/>
        </w:tabs>
        <w:spacing w:after="0" w:line="240" w:lineRule="auto"/>
        <w:ind w:firstLine="709"/>
        <w:jc w:val="center"/>
        <w:rPr>
          <w:rFonts w:ascii="Times New Roman" w:eastAsia="Times New Roman" w:hAnsi="Times New Roman" w:cs="Times New Roman"/>
          <w:b/>
          <w:sz w:val="28"/>
          <w:szCs w:val="20"/>
          <w:lang w:eastAsia="ru-RU"/>
        </w:rPr>
      </w:pPr>
    </w:p>
    <w:p w:rsidR="004A7839" w:rsidRPr="004A7839" w:rsidRDefault="004A7839" w:rsidP="004A7839">
      <w:pPr>
        <w:pStyle w:val="a3"/>
        <w:numPr>
          <w:ilvl w:val="1"/>
          <w:numId w:val="5"/>
        </w:numPr>
        <w:tabs>
          <w:tab w:val="left" w:pos="1418"/>
        </w:tabs>
        <w:autoSpaceDE w:val="0"/>
        <w:autoSpaceDN w:val="0"/>
        <w:adjustRightInd w:val="0"/>
        <w:spacing w:after="0" w:line="240" w:lineRule="auto"/>
        <w:ind w:left="0" w:firstLine="709"/>
        <w:jc w:val="both"/>
        <w:rPr>
          <w:rFonts w:ascii="Times New Roman" w:hAnsi="Times New Roman" w:cs="Times New Roman"/>
          <w:sz w:val="28"/>
          <w:szCs w:val="28"/>
        </w:rPr>
      </w:pPr>
      <w:r w:rsidRPr="004A7839">
        <w:rPr>
          <w:rFonts w:ascii="Times New Roman" w:hAnsi="Times New Roman" w:cs="Times New Roman"/>
          <w:sz w:val="28"/>
          <w:szCs w:val="28"/>
        </w:rPr>
        <w:t>Имущество Учреждения является собственностью Мурманской области и закреплено за ним на праве оперативного управления в соответствии с законодательством Российской Федерации и Мурманской области.</w:t>
      </w:r>
    </w:p>
    <w:p w:rsidR="004A7839" w:rsidRPr="004A7839" w:rsidRDefault="004A7839" w:rsidP="004A7839">
      <w:pPr>
        <w:pStyle w:val="a3"/>
        <w:numPr>
          <w:ilvl w:val="1"/>
          <w:numId w:val="5"/>
        </w:numPr>
        <w:tabs>
          <w:tab w:val="left" w:pos="1418"/>
        </w:tabs>
        <w:autoSpaceDE w:val="0"/>
        <w:autoSpaceDN w:val="0"/>
        <w:adjustRightInd w:val="0"/>
        <w:spacing w:after="0" w:line="240" w:lineRule="auto"/>
        <w:ind w:left="0" w:firstLine="709"/>
        <w:jc w:val="both"/>
        <w:rPr>
          <w:rFonts w:ascii="Times New Roman" w:hAnsi="Times New Roman" w:cs="Times New Roman"/>
          <w:sz w:val="28"/>
          <w:szCs w:val="28"/>
        </w:rPr>
      </w:pPr>
      <w:r w:rsidRPr="004A7839">
        <w:rPr>
          <w:rFonts w:ascii="Times New Roman" w:hAnsi="Times New Roman" w:cs="Times New Roman"/>
          <w:sz w:val="28"/>
          <w:szCs w:val="28"/>
        </w:rPr>
        <w:t>Право оперативного управления имуществом, в отношении которого в установленном порядке принято решение о закреплении за Учреждением, возникает у Учреждения со дня передачи ему такого имущества по акту приема-передачи, если законодательством Российской Федерации и Мурманской области не предусмотрено иное.</w:t>
      </w:r>
    </w:p>
    <w:p w:rsidR="004A7839" w:rsidRPr="004A7839" w:rsidRDefault="004A7839" w:rsidP="004A7839">
      <w:pPr>
        <w:pStyle w:val="a3"/>
        <w:numPr>
          <w:ilvl w:val="1"/>
          <w:numId w:val="5"/>
        </w:numPr>
        <w:tabs>
          <w:tab w:val="left" w:pos="1418"/>
        </w:tabs>
        <w:autoSpaceDE w:val="0"/>
        <w:autoSpaceDN w:val="0"/>
        <w:adjustRightInd w:val="0"/>
        <w:spacing w:after="0" w:line="240" w:lineRule="auto"/>
        <w:ind w:left="0" w:firstLine="709"/>
        <w:jc w:val="both"/>
        <w:rPr>
          <w:rFonts w:ascii="Times New Roman" w:hAnsi="Times New Roman" w:cs="Times New Roman"/>
          <w:sz w:val="28"/>
          <w:szCs w:val="28"/>
        </w:rPr>
      </w:pPr>
      <w:r w:rsidRPr="004A7839">
        <w:rPr>
          <w:rFonts w:ascii="Times New Roman" w:hAnsi="Times New Roman" w:cs="Times New Roman"/>
          <w:sz w:val="28"/>
          <w:szCs w:val="28"/>
        </w:rPr>
        <w:t xml:space="preserve">Источниками формирования имущества Учреждения являются: </w:t>
      </w:r>
    </w:p>
    <w:p w:rsidR="004A7839" w:rsidRPr="004A7839" w:rsidRDefault="004A7839" w:rsidP="004A7839">
      <w:pPr>
        <w:spacing w:after="0" w:line="240" w:lineRule="auto"/>
        <w:ind w:firstLine="709"/>
        <w:jc w:val="both"/>
        <w:rPr>
          <w:rFonts w:ascii="Times New Roman" w:hAnsi="Times New Roman" w:cs="Times New Roman"/>
          <w:sz w:val="28"/>
          <w:szCs w:val="28"/>
        </w:rPr>
      </w:pPr>
      <w:r w:rsidRPr="004A7839">
        <w:rPr>
          <w:rFonts w:ascii="Times New Roman" w:hAnsi="Times New Roman" w:cs="Times New Roman"/>
          <w:sz w:val="28"/>
          <w:szCs w:val="28"/>
        </w:rPr>
        <w:t>- средства бюджета Мурманской области;</w:t>
      </w:r>
    </w:p>
    <w:p w:rsidR="004A7839" w:rsidRPr="004A7839" w:rsidRDefault="004A7839" w:rsidP="004A7839">
      <w:pPr>
        <w:spacing w:after="0" w:line="240" w:lineRule="auto"/>
        <w:ind w:firstLine="709"/>
        <w:jc w:val="both"/>
        <w:rPr>
          <w:rFonts w:ascii="Times New Roman" w:hAnsi="Times New Roman" w:cs="Times New Roman"/>
          <w:sz w:val="28"/>
          <w:szCs w:val="28"/>
        </w:rPr>
      </w:pPr>
      <w:r w:rsidRPr="004A7839">
        <w:rPr>
          <w:rFonts w:ascii="Times New Roman" w:hAnsi="Times New Roman" w:cs="Times New Roman"/>
          <w:sz w:val="28"/>
          <w:szCs w:val="28"/>
        </w:rPr>
        <w:t>- средства, поступающие от приносящей доход деятельности.</w:t>
      </w:r>
    </w:p>
    <w:p w:rsidR="004A7839" w:rsidRPr="004A7839" w:rsidRDefault="004A7839" w:rsidP="004A7839">
      <w:pPr>
        <w:pStyle w:val="a3"/>
        <w:numPr>
          <w:ilvl w:val="1"/>
          <w:numId w:val="5"/>
        </w:numPr>
        <w:tabs>
          <w:tab w:val="left" w:pos="1418"/>
        </w:tabs>
        <w:autoSpaceDE w:val="0"/>
        <w:autoSpaceDN w:val="0"/>
        <w:adjustRightInd w:val="0"/>
        <w:spacing w:after="0" w:line="240" w:lineRule="auto"/>
        <w:ind w:left="0" w:firstLine="709"/>
        <w:jc w:val="both"/>
        <w:rPr>
          <w:rFonts w:ascii="Times New Roman" w:hAnsi="Times New Roman" w:cs="Times New Roman"/>
          <w:sz w:val="28"/>
          <w:szCs w:val="28"/>
        </w:rPr>
      </w:pPr>
      <w:r w:rsidRPr="004A7839">
        <w:rPr>
          <w:rFonts w:ascii="Times New Roman" w:hAnsi="Times New Roman" w:cs="Times New Roman"/>
          <w:sz w:val="28"/>
          <w:szCs w:val="28"/>
        </w:rPr>
        <w:t xml:space="preserve">Учреждение осуществляет права владения и пользования имуществом, закрепленным за Учреждением на праве оперативного управления, в пределах, установленных законодательством Российской Федерации и законодательством Мурманской области, и в соответствии с целями своей деятельности и назначением имущества. </w:t>
      </w:r>
    </w:p>
    <w:p w:rsidR="004A7839" w:rsidRPr="004A7839" w:rsidRDefault="004A7839" w:rsidP="004A7839">
      <w:pPr>
        <w:pStyle w:val="a3"/>
        <w:numPr>
          <w:ilvl w:val="1"/>
          <w:numId w:val="5"/>
        </w:numPr>
        <w:tabs>
          <w:tab w:val="left" w:pos="1418"/>
        </w:tabs>
        <w:autoSpaceDE w:val="0"/>
        <w:autoSpaceDN w:val="0"/>
        <w:adjustRightInd w:val="0"/>
        <w:spacing w:after="0" w:line="240" w:lineRule="auto"/>
        <w:ind w:left="0" w:firstLine="709"/>
        <w:jc w:val="both"/>
        <w:rPr>
          <w:rFonts w:ascii="Times New Roman" w:hAnsi="Times New Roman" w:cs="Times New Roman"/>
          <w:sz w:val="28"/>
          <w:szCs w:val="28"/>
        </w:rPr>
      </w:pPr>
      <w:r w:rsidRPr="004A7839">
        <w:rPr>
          <w:rFonts w:ascii="Times New Roman" w:hAnsi="Times New Roman" w:cs="Times New Roman"/>
          <w:sz w:val="28"/>
          <w:szCs w:val="28"/>
        </w:rPr>
        <w:t>Учреждение без согласия собственника имущества не вправе распоряжаться недвижимым имуществом, а также особо ценным движимым имуществом, закрепленным за ним собственником имущества или приобретенным Учреждением за счет средств, выделенных ему Учредителем на приобретение такого имущества. Остальным имуществом, находящимся у него на праве оперативного управления, Учреждение вправе распоряжаться самостоятельно, если иное не установлено законом.</w:t>
      </w:r>
    </w:p>
    <w:p w:rsidR="004A7839" w:rsidRPr="004A7839" w:rsidRDefault="004A7839" w:rsidP="004A7839">
      <w:pPr>
        <w:pStyle w:val="a3"/>
        <w:numPr>
          <w:ilvl w:val="1"/>
          <w:numId w:val="5"/>
        </w:numPr>
        <w:tabs>
          <w:tab w:val="left" w:pos="1418"/>
        </w:tabs>
        <w:autoSpaceDE w:val="0"/>
        <w:autoSpaceDN w:val="0"/>
        <w:adjustRightInd w:val="0"/>
        <w:spacing w:after="0" w:line="240" w:lineRule="auto"/>
        <w:ind w:left="0" w:firstLine="709"/>
        <w:jc w:val="both"/>
        <w:rPr>
          <w:rFonts w:ascii="Times New Roman" w:hAnsi="Times New Roman" w:cs="Times New Roman"/>
          <w:sz w:val="28"/>
          <w:szCs w:val="28"/>
        </w:rPr>
      </w:pPr>
      <w:r w:rsidRPr="004A7839">
        <w:rPr>
          <w:rFonts w:ascii="Times New Roman" w:hAnsi="Times New Roman" w:cs="Times New Roman"/>
          <w:sz w:val="28"/>
          <w:szCs w:val="28"/>
        </w:rPr>
        <w:t>Учреждение не вправе совершать сделки, возможными последствиями которых является отчуждение или обременение имущества, закрепленного за Учреждением на праве оперативного управления, или имущества, приобретенного за счет средств, выделенных Учредителем.</w:t>
      </w:r>
    </w:p>
    <w:p w:rsidR="004A7839" w:rsidRPr="004A7839" w:rsidRDefault="004A7839" w:rsidP="004A7839">
      <w:pPr>
        <w:pStyle w:val="a3"/>
        <w:numPr>
          <w:ilvl w:val="1"/>
          <w:numId w:val="5"/>
        </w:numPr>
        <w:tabs>
          <w:tab w:val="left" w:pos="1418"/>
        </w:tabs>
        <w:autoSpaceDE w:val="0"/>
        <w:autoSpaceDN w:val="0"/>
        <w:adjustRightInd w:val="0"/>
        <w:spacing w:after="0" w:line="240" w:lineRule="auto"/>
        <w:ind w:left="0" w:firstLine="709"/>
        <w:jc w:val="both"/>
        <w:rPr>
          <w:rFonts w:ascii="Times New Roman" w:hAnsi="Times New Roman" w:cs="Times New Roman"/>
          <w:sz w:val="28"/>
          <w:szCs w:val="28"/>
        </w:rPr>
      </w:pPr>
      <w:r w:rsidRPr="004A7839">
        <w:rPr>
          <w:rFonts w:ascii="Times New Roman" w:hAnsi="Times New Roman" w:cs="Times New Roman"/>
          <w:sz w:val="28"/>
          <w:szCs w:val="28"/>
        </w:rPr>
        <w:t>Учреждение вправе передавать в безвозмездное пользование, сдавать в аренду с согласия собственника имущества закрепленное за ним на праве оперативного управления имущество в установленном законодательством и другими нормативными правовыми актами порядке, если это не влечет за собой ухудшения основной деятельности Учреждения.</w:t>
      </w:r>
    </w:p>
    <w:p w:rsidR="004A7839" w:rsidRPr="004A7839" w:rsidRDefault="004A7839" w:rsidP="004A7839">
      <w:pPr>
        <w:pStyle w:val="a3"/>
        <w:numPr>
          <w:ilvl w:val="1"/>
          <w:numId w:val="5"/>
        </w:numPr>
        <w:tabs>
          <w:tab w:val="left" w:pos="1418"/>
        </w:tabs>
        <w:autoSpaceDE w:val="0"/>
        <w:autoSpaceDN w:val="0"/>
        <w:adjustRightInd w:val="0"/>
        <w:spacing w:after="0" w:line="240" w:lineRule="auto"/>
        <w:ind w:left="0" w:firstLine="709"/>
        <w:jc w:val="both"/>
        <w:rPr>
          <w:rFonts w:ascii="Times New Roman" w:hAnsi="Times New Roman" w:cs="Times New Roman"/>
          <w:sz w:val="28"/>
          <w:szCs w:val="28"/>
        </w:rPr>
      </w:pPr>
      <w:r w:rsidRPr="004A7839">
        <w:rPr>
          <w:rFonts w:ascii="Times New Roman" w:hAnsi="Times New Roman" w:cs="Times New Roman"/>
          <w:sz w:val="28"/>
          <w:szCs w:val="28"/>
        </w:rPr>
        <w:t>В случае сдачи в аренду недвижимого имущества и особо ценного движимого имущества, закрепленного за Учреждением на праве оперативного управления или приобретенного Учреждением за счет средств, выделенных ему Учредителем на приобретение такого имущества, финансовое обеспечение содержания такого имущества Учредителем не осуществляется.</w:t>
      </w:r>
    </w:p>
    <w:p w:rsidR="004A7839" w:rsidRPr="004A7839" w:rsidRDefault="004A7839" w:rsidP="004A7839">
      <w:pPr>
        <w:pStyle w:val="a3"/>
        <w:numPr>
          <w:ilvl w:val="1"/>
          <w:numId w:val="5"/>
        </w:numPr>
        <w:tabs>
          <w:tab w:val="left" w:pos="1418"/>
        </w:tabs>
        <w:autoSpaceDE w:val="0"/>
        <w:autoSpaceDN w:val="0"/>
        <w:adjustRightInd w:val="0"/>
        <w:spacing w:after="0" w:line="240" w:lineRule="auto"/>
        <w:ind w:left="0" w:firstLine="709"/>
        <w:jc w:val="both"/>
        <w:rPr>
          <w:rFonts w:ascii="Times New Roman" w:hAnsi="Times New Roman" w:cs="Times New Roman"/>
          <w:sz w:val="28"/>
          <w:szCs w:val="28"/>
        </w:rPr>
      </w:pPr>
      <w:r w:rsidRPr="004A7839">
        <w:rPr>
          <w:rFonts w:ascii="Times New Roman" w:hAnsi="Times New Roman" w:cs="Times New Roman"/>
          <w:sz w:val="28"/>
          <w:szCs w:val="28"/>
        </w:rPr>
        <w:t>При осуществлении права оперативного управления в отношении закреплённого имущества, Учреждение обязано обеспечивать сохранность и эффективное использование имущества строго по целевому назначению.</w:t>
      </w:r>
    </w:p>
    <w:p w:rsidR="004A7839" w:rsidRPr="004A7839" w:rsidRDefault="004A7839" w:rsidP="004A7839">
      <w:pPr>
        <w:pStyle w:val="a3"/>
        <w:numPr>
          <w:ilvl w:val="1"/>
          <w:numId w:val="5"/>
        </w:numPr>
        <w:tabs>
          <w:tab w:val="left" w:pos="1418"/>
        </w:tabs>
        <w:autoSpaceDE w:val="0"/>
        <w:autoSpaceDN w:val="0"/>
        <w:adjustRightInd w:val="0"/>
        <w:spacing w:after="0" w:line="240" w:lineRule="auto"/>
        <w:ind w:left="0" w:firstLine="709"/>
        <w:jc w:val="both"/>
        <w:rPr>
          <w:rFonts w:ascii="Times New Roman" w:hAnsi="Times New Roman" w:cs="Times New Roman"/>
          <w:sz w:val="28"/>
          <w:szCs w:val="28"/>
        </w:rPr>
      </w:pPr>
      <w:r w:rsidRPr="004A7839">
        <w:rPr>
          <w:rFonts w:ascii="Times New Roman" w:hAnsi="Times New Roman" w:cs="Times New Roman"/>
          <w:sz w:val="28"/>
          <w:szCs w:val="28"/>
        </w:rPr>
        <w:t>Имущество, закрепленное за Учреждением на праве оперативного управления, может быть изъято полностью или частично собственником имущества в случаях, предусмотренных законодательством Российской Федерации.</w:t>
      </w:r>
    </w:p>
    <w:p w:rsidR="004A7839" w:rsidRPr="004A7839" w:rsidRDefault="004A7839" w:rsidP="004A7839">
      <w:pPr>
        <w:pStyle w:val="a3"/>
        <w:numPr>
          <w:ilvl w:val="1"/>
          <w:numId w:val="5"/>
        </w:numPr>
        <w:tabs>
          <w:tab w:val="left" w:pos="1418"/>
        </w:tabs>
        <w:autoSpaceDE w:val="0"/>
        <w:autoSpaceDN w:val="0"/>
        <w:adjustRightInd w:val="0"/>
        <w:spacing w:after="0" w:line="240" w:lineRule="auto"/>
        <w:ind w:left="0" w:firstLine="709"/>
        <w:jc w:val="both"/>
        <w:rPr>
          <w:rFonts w:ascii="Times New Roman" w:hAnsi="Times New Roman" w:cs="Times New Roman"/>
          <w:sz w:val="28"/>
          <w:szCs w:val="28"/>
        </w:rPr>
      </w:pPr>
      <w:r w:rsidRPr="004A7839">
        <w:rPr>
          <w:rFonts w:ascii="Times New Roman" w:hAnsi="Times New Roman" w:cs="Times New Roman"/>
          <w:sz w:val="28"/>
          <w:szCs w:val="28"/>
        </w:rPr>
        <w:t>Учреждение оформляет право пользования земельными участками в порядке, установленном законодательством Российской Федерации. Отказ от прав на земельные участки (части земельных участков) оформляется письменным заявлением Учреждения и согласовывается с собственником имущества.</w:t>
      </w:r>
    </w:p>
    <w:p w:rsidR="004A7839" w:rsidRPr="004A7839" w:rsidRDefault="004A7839" w:rsidP="004A7839">
      <w:pPr>
        <w:pStyle w:val="a3"/>
        <w:numPr>
          <w:ilvl w:val="1"/>
          <w:numId w:val="5"/>
        </w:numPr>
        <w:tabs>
          <w:tab w:val="left" w:pos="1418"/>
        </w:tabs>
        <w:autoSpaceDE w:val="0"/>
        <w:autoSpaceDN w:val="0"/>
        <w:adjustRightInd w:val="0"/>
        <w:spacing w:after="0" w:line="240" w:lineRule="auto"/>
        <w:ind w:left="0" w:firstLine="709"/>
        <w:jc w:val="both"/>
        <w:rPr>
          <w:rFonts w:ascii="Times New Roman" w:hAnsi="Times New Roman" w:cs="Times New Roman"/>
          <w:sz w:val="28"/>
          <w:szCs w:val="28"/>
        </w:rPr>
      </w:pPr>
      <w:proofErr w:type="gramStart"/>
      <w:r w:rsidRPr="004A7839">
        <w:rPr>
          <w:rFonts w:ascii="Times New Roman" w:hAnsi="Times New Roman" w:cs="Times New Roman"/>
          <w:sz w:val="28"/>
          <w:szCs w:val="28"/>
        </w:rPr>
        <w:t>Контроль за</w:t>
      </w:r>
      <w:proofErr w:type="gramEnd"/>
      <w:r w:rsidRPr="004A7839">
        <w:rPr>
          <w:rFonts w:ascii="Times New Roman" w:hAnsi="Times New Roman" w:cs="Times New Roman"/>
          <w:sz w:val="28"/>
          <w:szCs w:val="28"/>
        </w:rPr>
        <w:t xml:space="preserve"> использованием по назначению и сохранностью иму</w:t>
      </w:r>
      <w:r w:rsidRPr="004A7839">
        <w:rPr>
          <w:rFonts w:ascii="Times New Roman" w:hAnsi="Times New Roman" w:cs="Times New Roman"/>
          <w:sz w:val="28"/>
          <w:szCs w:val="28"/>
        </w:rPr>
        <w:softHyphen/>
        <w:t>щества, закрепленного за Учреждением на праве оперативного управления, осуществляют Учредитель и собственник имущества.</w:t>
      </w:r>
    </w:p>
    <w:p w:rsidR="004A7839" w:rsidRPr="004A7839" w:rsidRDefault="004A7839" w:rsidP="004A7839">
      <w:pPr>
        <w:pStyle w:val="a3"/>
        <w:numPr>
          <w:ilvl w:val="1"/>
          <w:numId w:val="5"/>
        </w:numPr>
        <w:tabs>
          <w:tab w:val="left" w:pos="1418"/>
        </w:tabs>
        <w:autoSpaceDE w:val="0"/>
        <w:autoSpaceDN w:val="0"/>
        <w:adjustRightInd w:val="0"/>
        <w:spacing w:after="0" w:line="240" w:lineRule="auto"/>
        <w:ind w:left="0" w:firstLine="709"/>
        <w:jc w:val="both"/>
        <w:rPr>
          <w:rFonts w:ascii="Times New Roman" w:hAnsi="Times New Roman" w:cs="Times New Roman"/>
          <w:sz w:val="28"/>
          <w:szCs w:val="28"/>
        </w:rPr>
      </w:pPr>
      <w:r w:rsidRPr="004A7839">
        <w:rPr>
          <w:rFonts w:ascii="Times New Roman" w:hAnsi="Times New Roman" w:cs="Times New Roman"/>
          <w:sz w:val="28"/>
          <w:szCs w:val="28"/>
        </w:rPr>
        <w:t xml:space="preserve">Финансовое обеспечение деятельности Учреждения осуществляется в виде субсидий из средств бюджета Мурманской области  на основе плана финансово-хозяйственной деятельности и в соответствии с государственным заданием. </w:t>
      </w:r>
    </w:p>
    <w:p w:rsidR="004A7839" w:rsidRPr="004A7839" w:rsidRDefault="004A7839" w:rsidP="004A7839">
      <w:pPr>
        <w:pStyle w:val="a3"/>
        <w:numPr>
          <w:ilvl w:val="1"/>
          <w:numId w:val="5"/>
        </w:numPr>
        <w:tabs>
          <w:tab w:val="left" w:pos="1418"/>
        </w:tabs>
        <w:autoSpaceDE w:val="0"/>
        <w:autoSpaceDN w:val="0"/>
        <w:adjustRightInd w:val="0"/>
        <w:spacing w:after="0" w:line="240" w:lineRule="auto"/>
        <w:ind w:left="0" w:firstLine="709"/>
        <w:jc w:val="both"/>
        <w:rPr>
          <w:rFonts w:ascii="Times New Roman" w:hAnsi="Times New Roman" w:cs="Times New Roman"/>
          <w:sz w:val="28"/>
          <w:szCs w:val="28"/>
        </w:rPr>
      </w:pPr>
      <w:r w:rsidRPr="004A7839">
        <w:rPr>
          <w:rFonts w:ascii="Times New Roman" w:hAnsi="Times New Roman" w:cs="Times New Roman"/>
          <w:sz w:val="28"/>
          <w:szCs w:val="28"/>
        </w:rPr>
        <w:t>Государственное задание для Учреждения в соответствии с предусмотренными настоящим Уставом видами деятельности формирует и утверждает Учредитель.</w:t>
      </w:r>
    </w:p>
    <w:p w:rsidR="004A7839" w:rsidRPr="004A7839" w:rsidRDefault="004A7839" w:rsidP="004A7839">
      <w:pPr>
        <w:pStyle w:val="a3"/>
        <w:numPr>
          <w:ilvl w:val="1"/>
          <w:numId w:val="5"/>
        </w:numPr>
        <w:tabs>
          <w:tab w:val="left" w:pos="1418"/>
        </w:tabs>
        <w:autoSpaceDE w:val="0"/>
        <w:autoSpaceDN w:val="0"/>
        <w:adjustRightInd w:val="0"/>
        <w:spacing w:after="0" w:line="240" w:lineRule="auto"/>
        <w:ind w:left="0" w:firstLine="709"/>
        <w:jc w:val="both"/>
        <w:rPr>
          <w:rFonts w:ascii="Times New Roman" w:hAnsi="Times New Roman" w:cs="Times New Roman"/>
          <w:sz w:val="28"/>
          <w:szCs w:val="28"/>
        </w:rPr>
      </w:pPr>
      <w:r w:rsidRPr="004A7839">
        <w:rPr>
          <w:rFonts w:ascii="Times New Roman" w:hAnsi="Times New Roman" w:cs="Times New Roman"/>
          <w:sz w:val="28"/>
          <w:szCs w:val="28"/>
        </w:rPr>
        <w:t xml:space="preserve">Учреждение не вправе отказаться от выполнения государственного задания. Уменьшение объема субсидии, предоставленной Учреждению на выполнение государственного задания, в течение срока его выполнения осуществляется только при соответствующем изменении государственного задания. Учреждение вправе сверх установленного государственного задания, а также в случаях, определенных федеральными законами, в пределах установленного государственного задания выполнять работы, оказывать услуги, относящиеся к его основным видам деятельности,  для граждан и юридических лиц за плату и на одинаковых при оказании одних и тех же услуг условиях. </w:t>
      </w:r>
    </w:p>
    <w:p w:rsidR="004A7839" w:rsidRPr="004A7839" w:rsidRDefault="004A7839" w:rsidP="004A7839">
      <w:pPr>
        <w:pStyle w:val="a3"/>
        <w:numPr>
          <w:ilvl w:val="1"/>
          <w:numId w:val="5"/>
        </w:numPr>
        <w:tabs>
          <w:tab w:val="left" w:pos="1418"/>
        </w:tabs>
        <w:autoSpaceDE w:val="0"/>
        <w:autoSpaceDN w:val="0"/>
        <w:adjustRightInd w:val="0"/>
        <w:spacing w:after="0" w:line="240" w:lineRule="auto"/>
        <w:ind w:left="0" w:firstLine="709"/>
        <w:jc w:val="both"/>
        <w:rPr>
          <w:rFonts w:ascii="Times New Roman" w:hAnsi="Times New Roman" w:cs="Times New Roman"/>
          <w:sz w:val="28"/>
          <w:szCs w:val="28"/>
        </w:rPr>
      </w:pPr>
      <w:proofErr w:type="gramStart"/>
      <w:r w:rsidRPr="004A7839">
        <w:rPr>
          <w:rFonts w:ascii="Times New Roman" w:hAnsi="Times New Roman" w:cs="Times New Roman"/>
          <w:sz w:val="28"/>
          <w:szCs w:val="28"/>
        </w:rPr>
        <w:t>Финансовое обеспечение выполнения государственного задания осуществляется с учетом расходов на содержание недвижимого имущества и особо ценного движимого имущества, закрепленных за Учреждением на праве оперативного управления или приобретенных Учреждением за счет средств, выделенных ему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w:t>
      </w:r>
      <w:proofErr w:type="gramEnd"/>
    </w:p>
    <w:p w:rsidR="004A7839" w:rsidRPr="004A7839" w:rsidRDefault="004A7839" w:rsidP="004A7839">
      <w:pPr>
        <w:pStyle w:val="a3"/>
        <w:numPr>
          <w:ilvl w:val="1"/>
          <w:numId w:val="5"/>
        </w:numPr>
        <w:tabs>
          <w:tab w:val="left" w:pos="1418"/>
        </w:tabs>
        <w:autoSpaceDE w:val="0"/>
        <w:autoSpaceDN w:val="0"/>
        <w:adjustRightInd w:val="0"/>
        <w:spacing w:after="0" w:line="240" w:lineRule="auto"/>
        <w:ind w:left="0" w:firstLine="709"/>
        <w:jc w:val="both"/>
        <w:rPr>
          <w:rFonts w:ascii="Times New Roman" w:hAnsi="Times New Roman" w:cs="Times New Roman"/>
          <w:sz w:val="28"/>
          <w:szCs w:val="28"/>
        </w:rPr>
      </w:pPr>
      <w:r w:rsidRPr="004A7839">
        <w:rPr>
          <w:rFonts w:ascii="Times New Roman" w:hAnsi="Times New Roman" w:cs="Times New Roman"/>
          <w:sz w:val="28"/>
          <w:szCs w:val="28"/>
        </w:rPr>
        <w:t>Финансовое обеспечение по осуществлению Учреждением полномочий Учредителя по исполнению публичных обязательств, осуществляется в порядке, установленном Правительством Мурманской области.</w:t>
      </w:r>
    </w:p>
    <w:p w:rsidR="004A7839" w:rsidRPr="004A7839" w:rsidRDefault="004A7839" w:rsidP="004A7839">
      <w:pPr>
        <w:pStyle w:val="a3"/>
        <w:numPr>
          <w:ilvl w:val="1"/>
          <w:numId w:val="5"/>
        </w:numPr>
        <w:tabs>
          <w:tab w:val="left" w:pos="1418"/>
        </w:tabs>
        <w:autoSpaceDE w:val="0"/>
        <w:autoSpaceDN w:val="0"/>
        <w:adjustRightInd w:val="0"/>
        <w:spacing w:after="0" w:line="240" w:lineRule="auto"/>
        <w:ind w:left="0" w:firstLine="709"/>
        <w:jc w:val="both"/>
        <w:rPr>
          <w:rFonts w:ascii="Times New Roman" w:hAnsi="Times New Roman" w:cs="Times New Roman"/>
          <w:sz w:val="28"/>
          <w:szCs w:val="28"/>
        </w:rPr>
      </w:pPr>
      <w:r w:rsidRPr="004A7839">
        <w:rPr>
          <w:rFonts w:ascii="Times New Roman" w:hAnsi="Times New Roman" w:cs="Times New Roman"/>
          <w:sz w:val="28"/>
          <w:szCs w:val="28"/>
        </w:rPr>
        <w:t>Операции с целевыми субсидиями, поступающими Учреждению, учитываются на отдельном лицевом счете, открываемом Учреждению в соответствии с бюджетным законодательством Российской Федерации и законодательством Мурманской области в территориальном органе Федерального казначейства.</w:t>
      </w:r>
    </w:p>
    <w:p w:rsidR="004A7839" w:rsidRPr="004A7839" w:rsidRDefault="004A7839" w:rsidP="004A7839">
      <w:pPr>
        <w:pStyle w:val="a3"/>
        <w:numPr>
          <w:ilvl w:val="1"/>
          <w:numId w:val="5"/>
        </w:numPr>
        <w:tabs>
          <w:tab w:val="left" w:pos="1418"/>
        </w:tabs>
        <w:autoSpaceDE w:val="0"/>
        <w:autoSpaceDN w:val="0"/>
        <w:adjustRightInd w:val="0"/>
        <w:spacing w:after="0" w:line="240" w:lineRule="auto"/>
        <w:ind w:left="0" w:firstLine="709"/>
        <w:jc w:val="both"/>
        <w:rPr>
          <w:rFonts w:ascii="Times New Roman" w:hAnsi="Times New Roman" w:cs="Times New Roman"/>
          <w:sz w:val="28"/>
          <w:szCs w:val="28"/>
        </w:rPr>
      </w:pPr>
      <w:r w:rsidRPr="004A7839">
        <w:rPr>
          <w:rFonts w:ascii="Times New Roman" w:hAnsi="Times New Roman" w:cs="Times New Roman"/>
          <w:sz w:val="28"/>
          <w:szCs w:val="28"/>
        </w:rPr>
        <w:t>Учреждение вправе осуществлять приносящую доход деятельность лишь постольку, поскольку это служит достижению целей, ради которых оно создано, и соответствующую этим целям, при условии, что такая деятельность указана в его Уставе. Доходы, полученные от такой деятельности, и приобретенное за счет этих доходов имущество поступают в самостоятельное распоряжение Учреждения.</w:t>
      </w:r>
    </w:p>
    <w:p w:rsidR="004A7839" w:rsidRPr="004A7839" w:rsidRDefault="004A7839" w:rsidP="004A7839">
      <w:pPr>
        <w:pStyle w:val="a3"/>
        <w:numPr>
          <w:ilvl w:val="1"/>
          <w:numId w:val="5"/>
        </w:numPr>
        <w:tabs>
          <w:tab w:val="left" w:pos="1418"/>
        </w:tabs>
        <w:autoSpaceDE w:val="0"/>
        <w:autoSpaceDN w:val="0"/>
        <w:adjustRightInd w:val="0"/>
        <w:spacing w:after="0" w:line="240" w:lineRule="auto"/>
        <w:ind w:left="0" w:firstLine="709"/>
        <w:jc w:val="both"/>
        <w:rPr>
          <w:rFonts w:ascii="Times New Roman" w:hAnsi="Times New Roman" w:cs="Times New Roman"/>
          <w:sz w:val="28"/>
          <w:szCs w:val="20"/>
        </w:rPr>
      </w:pPr>
      <w:r w:rsidRPr="004A7839">
        <w:rPr>
          <w:rFonts w:ascii="Times New Roman" w:hAnsi="Times New Roman" w:cs="Times New Roman"/>
          <w:sz w:val="28"/>
          <w:szCs w:val="28"/>
        </w:rPr>
        <w:t xml:space="preserve">Средства, полученные от приносящей доход деятельности могут расходоваться Учреждением </w:t>
      </w:r>
      <w:proofErr w:type="gramStart"/>
      <w:r w:rsidRPr="004A7839">
        <w:rPr>
          <w:rFonts w:ascii="Times New Roman" w:hAnsi="Times New Roman" w:cs="Times New Roman"/>
          <w:sz w:val="28"/>
          <w:szCs w:val="28"/>
        </w:rPr>
        <w:t>на</w:t>
      </w:r>
      <w:proofErr w:type="gramEnd"/>
      <w:r w:rsidRPr="004A7839">
        <w:rPr>
          <w:rFonts w:ascii="Times New Roman" w:hAnsi="Times New Roman" w:cs="Times New Roman"/>
          <w:sz w:val="28"/>
          <w:szCs w:val="28"/>
        </w:rPr>
        <w:t xml:space="preserve">: </w:t>
      </w:r>
    </w:p>
    <w:p w:rsidR="004A7839" w:rsidRPr="004A7839" w:rsidRDefault="004A7839" w:rsidP="004A7839">
      <w:pPr>
        <w:pStyle w:val="a3"/>
        <w:spacing w:after="0" w:line="240" w:lineRule="auto"/>
        <w:ind w:left="0" w:firstLine="709"/>
        <w:jc w:val="both"/>
        <w:rPr>
          <w:rFonts w:ascii="Times New Roman" w:eastAsia="Times New Roman" w:hAnsi="Times New Roman" w:cs="Times New Roman"/>
          <w:sz w:val="28"/>
          <w:szCs w:val="20"/>
          <w:lang w:eastAsia="ru-RU"/>
        </w:rPr>
      </w:pPr>
      <w:r w:rsidRPr="004A7839">
        <w:rPr>
          <w:rFonts w:ascii="Times New Roman" w:eastAsia="Times New Roman" w:hAnsi="Times New Roman" w:cs="Times New Roman"/>
          <w:sz w:val="28"/>
          <w:szCs w:val="20"/>
          <w:lang w:eastAsia="ru-RU"/>
        </w:rPr>
        <w:t>выплату заработной платы;</w:t>
      </w:r>
    </w:p>
    <w:p w:rsidR="004A7839" w:rsidRPr="004A7839" w:rsidRDefault="004A7839" w:rsidP="004A7839">
      <w:pPr>
        <w:pStyle w:val="a3"/>
        <w:spacing w:after="0" w:line="240" w:lineRule="auto"/>
        <w:ind w:left="0" w:firstLine="709"/>
        <w:jc w:val="both"/>
        <w:rPr>
          <w:rFonts w:ascii="Times New Roman" w:eastAsia="Times New Roman" w:hAnsi="Times New Roman" w:cs="Times New Roman"/>
          <w:sz w:val="28"/>
          <w:szCs w:val="20"/>
          <w:lang w:eastAsia="ru-RU"/>
        </w:rPr>
      </w:pPr>
      <w:r w:rsidRPr="004A7839">
        <w:rPr>
          <w:rFonts w:ascii="Times New Roman" w:eastAsia="Times New Roman" w:hAnsi="Times New Roman" w:cs="Times New Roman"/>
          <w:sz w:val="28"/>
          <w:szCs w:val="20"/>
          <w:lang w:eastAsia="ru-RU"/>
        </w:rPr>
        <w:t>прочие выплаты;</w:t>
      </w:r>
    </w:p>
    <w:p w:rsidR="004A7839" w:rsidRPr="004A7839" w:rsidRDefault="004A7839" w:rsidP="004A7839">
      <w:pPr>
        <w:pStyle w:val="a3"/>
        <w:spacing w:after="0" w:line="240" w:lineRule="auto"/>
        <w:ind w:left="0" w:firstLine="709"/>
        <w:jc w:val="both"/>
        <w:rPr>
          <w:rFonts w:ascii="Times New Roman" w:eastAsia="Times New Roman" w:hAnsi="Times New Roman" w:cs="Times New Roman"/>
          <w:sz w:val="28"/>
          <w:szCs w:val="20"/>
          <w:lang w:eastAsia="ru-RU"/>
        </w:rPr>
      </w:pPr>
      <w:r w:rsidRPr="004A7839">
        <w:rPr>
          <w:rFonts w:ascii="Times New Roman" w:eastAsia="Times New Roman" w:hAnsi="Times New Roman" w:cs="Times New Roman"/>
          <w:sz w:val="28"/>
          <w:szCs w:val="20"/>
          <w:lang w:eastAsia="ru-RU"/>
        </w:rPr>
        <w:t>начисление на выплаты по оплате труда;</w:t>
      </w:r>
    </w:p>
    <w:p w:rsidR="004A7839" w:rsidRPr="004A7839" w:rsidRDefault="004A7839" w:rsidP="004A7839">
      <w:pPr>
        <w:pStyle w:val="a3"/>
        <w:spacing w:after="0" w:line="240" w:lineRule="auto"/>
        <w:ind w:left="0" w:firstLine="709"/>
        <w:jc w:val="both"/>
        <w:rPr>
          <w:rFonts w:ascii="Times New Roman" w:eastAsia="Times New Roman" w:hAnsi="Times New Roman" w:cs="Times New Roman"/>
          <w:sz w:val="28"/>
          <w:szCs w:val="20"/>
          <w:lang w:eastAsia="ru-RU"/>
        </w:rPr>
      </w:pPr>
      <w:r w:rsidRPr="004A7839">
        <w:rPr>
          <w:rFonts w:ascii="Times New Roman" w:eastAsia="Times New Roman" w:hAnsi="Times New Roman" w:cs="Times New Roman"/>
          <w:sz w:val="28"/>
          <w:szCs w:val="20"/>
          <w:lang w:eastAsia="ru-RU"/>
        </w:rPr>
        <w:t>услуги связи;</w:t>
      </w:r>
    </w:p>
    <w:p w:rsidR="004A7839" w:rsidRPr="004A7839" w:rsidRDefault="004A7839" w:rsidP="004A7839">
      <w:pPr>
        <w:pStyle w:val="a3"/>
        <w:spacing w:after="0" w:line="240" w:lineRule="auto"/>
        <w:ind w:left="0" w:firstLine="709"/>
        <w:jc w:val="both"/>
        <w:rPr>
          <w:rFonts w:ascii="Times New Roman" w:eastAsia="Times New Roman" w:hAnsi="Times New Roman" w:cs="Times New Roman"/>
          <w:sz w:val="28"/>
          <w:szCs w:val="20"/>
          <w:lang w:eastAsia="ru-RU"/>
        </w:rPr>
      </w:pPr>
      <w:r w:rsidRPr="004A7839">
        <w:rPr>
          <w:rFonts w:ascii="Times New Roman" w:eastAsia="Times New Roman" w:hAnsi="Times New Roman" w:cs="Times New Roman"/>
          <w:sz w:val="28"/>
          <w:szCs w:val="20"/>
          <w:lang w:eastAsia="ru-RU"/>
        </w:rPr>
        <w:t>транспортные услуги;</w:t>
      </w:r>
    </w:p>
    <w:p w:rsidR="004A7839" w:rsidRPr="004A7839" w:rsidRDefault="004A7839" w:rsidP="004A7839">
      <w:pPr>
        <w:pStyle w:val="a3"/>
        <w:spacing w:after="0" w:line="240" w:lineRule="auto"/>
        <w:ind w:left="0" w:firstLine="709"/>
        <w:jc w:val="both"/>
        <w:rPr>
          <w:rFonts w:ascii="Times New Roman" w:eastAsia="Times New Roman" w:hAnsi="Times New Roman" w:cs="Times New Roman"/>
          <w:sz w:val="28"/>
          <w:szCs w:val="20"/>
          <w:lang w:eastAsia="ru-RU"/>
        </w:rPr>
      </w:pPr>
      <w:r w:rsidRPr="004A7839">
        <w:rPr>
          <w:rFonts w:ascii="Times New Roman" w:eastAsia="Times New Roman" w:hAnsi="Times New Roman" w:cs="Times New Roman"/>
          <w:sz w:val="28"/>
          <w:szCs w:val="20"/>
          <w:lang w:eastAsia="ru-RU"/>
        </w:rPr>
        <w:t>коммунальные услуги;</w:t>
      </w:r>
    </w:p>
    <w:p w:rsidR="004A7839" w:rsidRPr="004A7839" w:rsidRDefault="004A7839" w:rsidP="004A7839">
      <w:pPr>
        <w:pStyle w:val="a3"/>
        <w:spacing w:after="0" w:line="240" w:lineRule="auto"/>
        <w:ind w:left="0" w:firstLine="709"/>
        <w:jc w:val="both"/>
        <w:rPr>
          <w:rFonts w:ascii="Times New Roman" w:eastAsia="Times New Roman" w:hAnsi="Times New Roman" w:cs="Times New Roman"/>
          <w:sz w:val="28"/>
          <w:szCs w:val="20"/>
          <w:lang w:eastAsia="ru-RU"/>
        </w:rPr>
      </w:pPr>
      <w:r w:rsidRPr="004A7839">
        <w:rPr>
          <w:rFonts w:ascii="Times New Roman" w:eastAsia="Times New Roman" w:hAnsi="Times New Roman" w:cs="Times New Roman"/>
          <w:sz w:val="28"/>
          <w:szCs w:val="20"/>
          <w:lang w:eastAsia="ru-RU"/>
        </w:rPr>
        <w:t>арендную плату за пользование имуществом;</w:t>
      </w:r>
    </w:p>
    <w:p w:rsidR="004A7839" w:rsidRPr="004A7839" w:rsidRDefault="004A7839" w:rsidP="004A7839">
      <w:pPr>
        <w:pStyle w:val="a3"/>
        <w:spacing w:after="0" w:line="240" w:lineRule="auto"/>
        <w:ind w:left="0" w:firstLine="709"/>
        <w:jc w:val="both"/>
        <w:rPr>
          <w:rFonts w:ascii="Times New Roman" w:eastAsia="Times New Roman" w:hAnsi="Times New Roman" w:cs="Times New Roman"/>
          <w:sz w:val="28"/>
          <w:szCs w:val="20"/>
          <w:lang w:eastAsia="ru-RU"/>
        </w:rPr>
      </w:pPr>
      <w:r w:rsidRPr="004A7839">
        <w:rPr>
          <w:rFonts w:ascii="Times New Roman" w:eastAsia="Times New Roman" w:hAnsi="Times New Roman" w:cs="Times New Roman"/>
          <w:sz w:val="28"/>
          <w:szCs w:val="20"/>
          <w:lang w:eastAsia="ru-RU"/>
        </w:rPr>
        <w:t>работы, услуги по содержанию имущества;</w:t>
      </w:r>
    </w:p>
    <w:p w:rsidR="004A7839" w:rsidRPr="004A7839" w:rsidRDefault="004A7839" w:rsidP="004A7839">
      <w:pPr>
        <w:pStyle w:val="a3"/>
        <w:spacing w:after="0" w:line="240" w:lineRule="auto"/>
        <w:ind w:left="0" w:firstLine="709"/>
        <w:jc w:val="both"/>
        <w:rPr>
          <w:rFonts w:ascii="Times New Roman" w:eastAsia="Times New Roman" w:hAnsi="Times New Roman" w:cs="Times New Roman"/>
          <w:sz w:val="28"/>
          <w:szCs w:val="20"/>
          <w:lang w:eastAsia="ru-RU"/>
        </w:rPr>
      </w:pPr>
      <w:r w:rsidRPr="004A7839">
        <w:rPr>
          <w:rFonts w:ascii="Times New Roman" w:eastAsia="Times New Roman" w:hAnsi="Times New Roman" w:cs="Times New Roman"/>
          <w:sz w:val="28"/>
          <w:szCs w:val="20"/>
          <w:lang w:eastAsia="ru-RU"/>
        </w:rPr>
        <w:t>прочие работы, услуги;</w:t>
      </w:r>
    </w:p>
    <w:p w:rsidR="004A7839" w:rsidRPr="004A7839" w:rsidRDefault="004A7839" w:rsidP="004A7839">
      <w:pPr>
        <w:pStyle w:val="a3"/>
        <w:spacing w:after="0" w:line="240" w:lineRule="auto"/>
        <w:ind w:left="0" w:firstLine="709"/>
        <w:jc w:val="both"/>
        <w:rPr>
          <w:rFonts w:ascii="Times New Roman" w:eastAsia="Times New Roman" w:hAnsi="Times New Roman" w:cs="Times New Roman"/>
          <w:sz w:val="28"/>
          <w:szCs w:val="20"/>
          <w:lang w:eastAsia="ru-RU"/>
        </w:rPr>
      </w:pPr>
      <w:r w:rsidRPr="004A7839">
        <w:rPr>
          <w:rFonts w:ascii="Times New Roman" w:eastAsia="Times New Roman" w:hAnsi="Times New Roman" w:cs="Times New Roman"/>
          <w:sz w:val="28"/>
          <w:szCs w:val="20"/>
          <w:lang w:eastAsia="ru-RU"/>
        </w:rPr>
        <w:t>увеличение стоимости основных средств;</w:t>
      </w:r>
    </w:p>
    <w:p w:rsidR="004A7839" w:rsidRPr="004A7839" w:rsidRDefault="004A7839" w:rsidP="004A7839">
      <w:pPr>
        <w:pStyle w:val="a3"/>
        <w:spacing w:after="0" w:line="240" w:lineRule="auto"/>
        <w:ind w:left="0" w:firstLine="709"/>
        <w:jc w:val="both"/>
        <w:rPr>
          <w:rFonts w:ascii="Times New Roman" w:eastAsia="Times New Roman" w:hAnsi="Times New Roman" w:cs="Times New Roman"/>
          <w:sz w:val="28"/>
          <w:szCs w:val="20"/>
          <w:lang w:eastAsia="ru-RU"/>
        </w:rPr>
      </w:pPr>
      <w:r w:rsidRPr="004A7839">
        <w:rPr>
          <w:rFonts w:ascii="Times New Roman" w:eastAsia="Times New Roman" w:hAnsi="Times New Roman" w:cs="Times New Roman"/>
          <w:sz w:val="28"/>
          <w:szCs w:val="20"/>
          <w:lang w:eastAsia="ru-RU"/>
        </w:rPr>
        <w:t>увеличение стоимости материальных запасов.</w:t>
      </w:r>
    </w:p>
    <w:p w:rsidR="004A7839" w:rsidRPr="004A7839" w:rsidRDefault="004A7839" w:rsidP="004A7839">
      <w:pPr>
        <w:pStyle w:val="a3"/>
        <w:numPr>
          <w:ilvl w:val="1"/>
          <w:numId w:val="5"/>
        </w:numPr>
        <w:tabs>
          <w:tab w:val="left" w:pos="1418"/>
        </w:tabs>
        <w:autoSpaceDE w:val="0"/>
        <w:autoSpaceDN w:val="0"/>
        <w:adjustRightInd w:val="0"/>
        <w:spacing w:after="0" w:line="240" w:lineRule="auto"/>
        <w:ind w:left="0" w:firstLine="709"/>
        <w:jc w:val="both"/>
        <w:rPr>
          <w:rFonts w:ascii="Times New Roman" w:hAnsi="Times New Roman" w:cs="Times New Roman"/>
          <w:sz w:val="28"/>
          <w:szCs w:val="28"/>
        </w:rPr>
      </w:pPr>
      <w:r w:rsidRPr="004A7839">
        <w:rPr>
          <w:rFonts w:ascii="Times New Roman" w:hAnsi="Times New Roman" w:cs="Times New Roman"/>
          <w:sz w:val="28"/>
          <w:szCs w:val="28"/>
        </w:rPr>
        <w:t>Учреждение не вправе размещать денежные средства на депозитах в кредитных организациях, а также совершать сделки с ценными бумагами, если иное  не предусмотрено федеральными законами.</w:t>
      </w:r>
    </w:p>
    <w:p w:rsidR="004A7839" w:rsidRPr="004A7839" w:rsidRDefault="004A7839" w:rsidP="004A7839">
      <w:pPr>
        <w:pStyle w:val="a3"/>
        <w:numPr>
          <w:ilvl w:val="1"/>
          <w:numId w:val="5"/>
        </w:numPr>
        <w:tabs>
          <w:tab w:val="left" w:pos="1418"/>
        </w:tabs>
        <w:autoSpaceDE w:val="0"/>
        <w:autoSpaceDN w:val="0"/>
        <w:adjustRightInd w:val="0"/>
        <w:spacing w:after="0" w:line="240" w:lineRule="auto"/>
        <w:ind w:left="0" w:firstLine="709"/>
        <w:jc w:val="both"/>
        <w:rPr>
          <w:rFonts w:ascii="Times New Roman" w:hAnsi="Times New Roman" w:cs="Times New Roman"/>
          <w:sz w:val="28"/>
          <w:szCs w:val="28"/>
        </w:rPr>
      </w:pPr>
      <w:r w:rsidRPr="004A7839">
        <w:rPr>
          <w:rFonts w:ascii="Times New Roman" w:hAnsi="Times New Roman" w:cs="Times New Roman"/>
          <w:sz w:val="28"/>
          <w:szCs w:val="28"/>
        </w:rPr>
        <w:t>Крупная сделка может быть совершена Учреждением только с предварительного согласия Учредителя.</w:t>
      </w:r>
    </w:p>
    <w:p w:rsidR="004A7839" w:rsidRPr="004A7839" w:rsidRDefault="004A7839" w:rsidP="004A7839">
      <w:pPr>
        <w:pStyle w:val="a3"/>
        <w:numPr>
          <w:ilvl w:val="1"/>
          <w:numId w:val="5"/>
        </w:numPr>
        <w:tabs>
          <w:tab w:val="left" w:pos="1418"/>
        </w:tabs>
        <w:autoSpaceDE w:val="0"/>
        <w:autoSpaceDN w:val="0"/>
        <w:adjustRightInd w:val="0"/>
        <w:spacing w:after="0" w:line="240" w:lineRule="auto"/>
        <w:ind w:left="0" w:firstLine="709"/>
        <w:jc w:val="both"/>
        <w:rPr>
          <w:rFonts w:ascii="Times New Roman" w:hAnsi="Times New Roman" w:cs="Times New Roman"/>
          <w:sz w:val="28"/>
          <w:szCs w:val="28"/>
        </w:rPr>
      </w:pPr>
      <w:proofErr w:type="gramStart"/>
      <w:r w:rsidRPr="004A7839">
        <w:rPr>
          <w:rFonts w:ascii="Times New Roman" w:hAnsi="Times New Roman" w:cs="Times New Roman"/>
          <w:sz w:val="28"/>
          <w:szCs w:val="28"/>
        </w:rPr>
        <w:t>Контроль за</w:t>
      </w:r>
      <w:proofErr w:type="gramEnd"/>
      <w:r w:rsidRPr="004A7839">
        <w:rPr>
          <w:rFonts w:ascii="Times New Roman" w:hAnsi="Times New Roman" w:cs="Times New Roman"/>
          <w:sz w:val="28"/>
          <w:szCs w:val="28"/>
        </w:rPr>
        <w:t xml:space="preserve"> финансово-хозяйственной деятельностью Учреждения осуществляется Учредителем, иными уполномоченными органами в соответствии с законодательством Российской Федерации и законодательством Мурманской области.</w:t>
      </w:r>
    </w:p>
    <w:p w:rsidR="004A7839" w:rsidRDefault="004A7839" w:rsidP="00747ED7">
      <w:pPr>
        <w:tabs>
          <w:tab w:val="num" w:pos="709"/>
        </w:tabs>
        <w:spacing w:after="0" w:line="240" w:lineRule="auto"/>
        <w:ind w:firstLine="709"/>
        <w:jc w:val="center"/>
        <w:rPr>
          <w:rFonts w:ascii="Times New Roman" w:eastAsia="Times New Roman" w:hAnsi="Times New Roman" w:cs="Times New Roman"/>
          <w:b/>
          <w:sz w:val="28"/>
          <w:szCs w:val="20"/>
          <w:lang w:eastAsia="ru-RU"/>
        </w:rPr>
      </w:pPr>
    </w:p>
    <w:p w:rsidR="007676FE" w:rsidRDefault="007676FE" w:rsidP="00747ED7">
      <w:pPr>
        <w:spacing w:after="0" w:line="240" w:lineRule="auto"/>
        <w:jc w:val="center"/>
        <w:rPr>
          <w:rFonts w:ascii="Times New Roman" w:eastAsia="Times New Roman" w:hAnsi="Times New Roman" w:cs="Times New Roman"/>
          <w:b/>
          <w:sz w:val="28"/>
          <w:szCs w:val="20"/>
          <w:lang w:eastAsia="ru-RU"/>
        </w:rPr>
      </w:pPr>
    </w:p>
    <w:p w:rsidR="00747ED7" w:rsidRPr="00747ED7" w:rsidRDefault="00747ED7" w:rsidP="00747ED7">
      <w:pPr>
        <w:spacing w:after="0" w:line="240" w:lineRule="auto"/>
        <w:jc w:val="center"/>
        <w:rPr>
          <w:rFonts w:ascii="Times New Roman" w:eastAsia="Times New Roman" w:hAnsi="Times New Roman" w:cs="Times New Roman"/>
          <w:b/>
          <w:sz w:val="28"/>
          <w:szCs w:val="20"/>
          <w:lang w:eastAsia="ru-RU"/>
        </w:rPr>
      </w:pPr>
      <w:r w:rsidRPr="00747ED7">
        <w:rPr>
          <w:rFonts w:ascii="Times New Roman" w:eastAsia="Times New Roman" w:hAnsi="Times New Roman" w:cs="Times New Roman"/>
          <w:b/>
          <w:sz w:val="28"/>
          <w:szCs w:val="20"/>
          <w:lang w:eastAsia="ru-RU"/>
        </w:rPr>
        <w:t xml:space="preserve">4. </w:t>
      </w:r>
      <w:r w:rsidR="007676FE">
        <w:rPr>
          <w:rFonts w:ascii="Times New Roman" w:eastAsia="Times New Roman" w:hAnsi="Times New Roman" w:cs="Times New Roman"/>
          <w:b/>
          <w:sz w:val="28"/>
          <w:szCs w:val="20"/>
          <w:lang w:eastAsia="ru-RU"/>
        </w:rPr>
        <w:t>Права и обязанности</w:t>
      </w:r>
      <w:r w:rsidRPr="00747ED7">
        <w:rPr>
          <w:rFonts w:ascii="Times New Roman" w:eastAsia="Times New Roman" w:hAnsi="Times New Roman" w:cs="Times New Roman"/>
          <w:b/>
          <w:sz w:val="28"/>
          <w:szCs w:val="20"/>
          <w:lang w:eastAsia="ru-RU"/>
        </w:rPr>
        <w:t xml:space="preserve"> Учреждения</w:t>
      </w:r>
    </w:p>
    <w:p w:rsidR="00747ED7" w:rsidRPr="00747ED7" w:rsidRDefault="00747ED7" w:rsidP="00747ED7">
      <w:pPr>
        <w:tabs>
          <w:tab w:val="num" w:pos="709"/>
        </w:tabs>
        <w:spacing w:after="0" w:line="240" w:lineRule="auto"/>
        <w:ind w:firstLine="709"/>
        <w:jc w:val="both"/>
        <w:rPr>
          <w:rFonts w:ascii="Times New Roman" w:eastAsia="Times New Roman" w:hAnsi="Times New Roman" w:cs="Times New Roman"/>
          <w:b/>
          <w:sz w:val="28"/>
          <w:szCs w:val="20"/>
          <w:lang w:eastAsia="ru-RU"/>
        </w:rPr>
      </w:pPr>
    </w:p>
    <w:p w:rsidR="007676FE" w:rsidRPr="007676FE" w:rsidRDefault="007676FE" w:rsidP="007676FE">
      <w:pPr>
        <w:pStyle w:val="a3"/>
        <w:numPr>
          <w:ilvl w:val="1"/>
          <w:numId w:val="6"/>
        </w:numPr>
        <w:tabs>
          <w:tab w:val="num" w:pos="709"/>
        </w:tabs>
        <w:spacing w:after="0" w:line="240" w:lineRule="auto"/>
        <w:ind w:left="0" w:firstLine="709"/>
        <w:jc w:val="both"/>
        <w:rPr>
          <w:rFonts w:ascii="Times New Roman" w:eastAsia="Times New Roman" w:hAnsi="Times New Roman" w:cs="Times New Roman"/>
          <w:sz w:val="28"/>
          <w:szCs w:val="28"/>
          <w:lang w:eastAsia="ru-RU"/>
        </w:rPr>
      </w:pPr>
      <w:r w:rsidRPr="007676FE">
        <w:rPr>
          <w:rFonts w:ascii="Times New Roman" w:eastAsia="Times New Roman" w:hAnsi="Times New Roman" w:cs="Times New Roman"/>
          <w:sz w:val="28"/>
          <w:szCs w:val="28"/>
          <w:lang w:eastAsia="ru-RU"/>
        </w:rPr>
        <w:t xml:space="preserve">Для достижения целей, определённых настоящим Уставом, Учреждение имеет право:  </w:t>
      </w:r>
    </w:p>
    <w:p w:rsidR="00747ED7" w:rsidRPr="00747ED7" w:rsidRDefault="00231D29" w:rsidP="007676FE">
      <w:pPr>
        <w:pStyle w:val="a3"/>
        <w:numPr>
          <w:ilvl w:val="2"/>
          <w:numId w:val="6"/>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00747ED7" w:rsidRPr="00747ED7">
        <w:rPr>
          <w:rFonts w:ascii="Times New Roman" w:eastAsia="Times New Roman" w:hAnsi="Times New Roman" w:cs="Times New Roman"/>
          <w:sz w:val="28"/>
          <w:szCs w:val="28"/>
          <w:lang w:eastAsia="ru-RU"/>
        </w:rPr>
        <w:t>риобретать или арендовать основные и оборотные средства за счет имеющихся у него финансовых ресурсов</w:t>
      </w:r>
      <w:r>
        <w:rPr>
          <w:rFonts w:ascii="Times New Roman" w:eastAsia="Times New Roman" w:hAnsi="Times New Roman" w:cs="Times New Roman"/>
          <w:sz w:val="28"/>
          <w:szCs w:val="28"/>
          <w:lang w:eastAsia="ru-RU"/>
        </w:rPr>
        <w:t>.</w:t>
      </w:r>
      <w:r w:rsidR="00747ED7" w:rsidRPr="00747ED7">
        <w:rPr>
          <w:rFonts w:ascii="Times New Roman" w:eastAsia="Times New Roman" w:hAnsi="Times New Roman" w:cs="Times New Roman"/>
          <w:sz w:val="28"/>
          <w:szCs w:val="28"/>
          <w:lang w:eastAsia="ru-RU"/>
        </w:rPr>
        <w:t xml:space="preserve"> </w:t>
      </w:r>
    </w:p>
    <w:p w:rsidR="00747ED7" w:rsidRPr="00747ED7" w:rsidRDefault="00231D29" w:rsidP="007676FE">
      <w:pPr>
        <w:pStyle w:val="a3"/>
        <w:numPr>
          <w:ilvl w:val="2"/>
          <w:numId w:val="6"/>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00747ED7" w:rsidRPr="00747ED7">
        <w:rPr>
          <w:rFonts w:ascii="Times New Roman" w:eastAsia="Times New Roman" w:hAnsi="Times New Roman" w:cs="Times New Roman"/>
          <w:sz w:val="28"/>
          <w:szCs w:val="28"/>
          <w:lang w:eastAsia="ru-RU"/>
        </w:rPr>
        <w:t>ланировать свою деятельность и определять перспективы развития по согласованию с Учредителем, а также исходя из спроса потребителей на работы и услуги</w:t>
      </w:r>
      <w:r>
        <w:rPr>
          <w:rFonts w:ascii="Times New Roman" w:eastAsia="Times New Roman" w:hAnsi="Times New Roman" w:cs="Times New Roman"/>
          <w:sz w:val="28"/>
          <w:szCs w:val="28"/>
          <w:lang w:eastAsia="ru-RU"/>
        </w:rPr>
        <w:t>.</w:t>
      </w:r>
      <w:r w:rsidR="00747ED7" w:rsidRPr="00747ED7">
        <w:rPr>
          <w:rFonts w:ascii="Times New Roman" w:eastAsia="Times New Roman" w:hAnsi="Times New Roman" w:cs="Times New Roman"/>
          <w:sz w:val="28"/>
          <w:szCs w:val="28"/>
          <w:lang w:eastAsia="ru-RU"/>
        </w:rPr>
        <w:t xml:space="preserve"> </w:t>
      </w:r>
    </w:p>
    <w:p w:rsidR="00747ED7" w:rsidRPr="00747ED7" w:rsidRDefault="00231D29" w:rsidP="007676FE">
      <w:pPr>
        <w:pStyle w:val="a3"/>
        <w:numPr>
          <w:ilvl w:val="2"/>
          <w:numId w:val="6"/>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00747ED7" w:rsidRPr="00747ED7">
        <w:rPr>
          <w:rFonts w:ascii="Times New Roman" w:eastAsia="Times New Roman" w:hAnsi="Times New Roman" w:cs="Times New Roman"/>
          <w:sz w:val="28"/>
          <w:szCs w:val="28"/>
          <w:lang w:eastAsia="ru-RU"/>
        </w:rPr>
        <w:t xml:space="preserve"> установленном </w:t>
      </w:r>
      <w:proofErr w:type="gramStart"/>
      <w:r w:rsidR="00747ED7" w:rsidRPr="00747ED7">
        <w:rPr>
          <w:rFonts w:ascii="Times New Roman" w:eastAsia="Times New Roman" w:hAnsi="Times New Roman" w:cs="Times New Roman"/>
          <w:sz w:val="28"/>
          <w:szCs w:val="28"/>
          <w:lang w:eastAsia="ru-RU"/>
        </w:rPr>
        <w:t>порядке</w:t>
      </w:r>
      <w:proofErr w:type="gramEnd"/>
      <w:r w:rsidR="00747ED7" w:rsidRPr="00747ED7">
        <w:rPr>
          <w:rFonts w:ascii="Times New Roman" w:eastAsia="Times New Roman" w:hAnsi="Times New Roman" w:cs="Times New Roman"/>
          <w:sz w:val="28"/>
          <w:szCs w:val="28"/>
          <w:lang w:eastAsia="ru-RU"/>
        </w:rPr>
        <w:t xml:space="preserve"> определять размер средств, направляемых на оплату труда работников Учреждения, и их поощрени</w:t>
      </w:r>
      <w:r>
        <w:rPr>
          <w:rFonts w:ascii="Times New Roman" w:eastAsia="Times New Roman" w:hAnsi="Times New Roman" w:cs="Times New Roman"/>
          <w:sz w:val="28"/>
          <w:szCs w:val="28"/>
          <w:lang w:eastAsia="ru-RU"/>
        </w:rPr>
        <w:t>е</w:t>
      </w:r>
      <w:r w:rsidR="00747ED7" w:rsidRPr="00747ED7">
        <w:rPr>
          <w:rFonts w:ascii="Times New Roman" w:eastAsia="Times New Roman" w:hAnsi="Times New Roman" w:cs="Times New Roman"/>
          <w:sz w:val="28"/>
          <w:szCs w:val="28"/>
          <w:lang w:eastAsia="ru-RU"/>
        </w:rPr>
        <w:t>, производственное и социальное развитие</w:t>
      </w:r>
      <w:r>
        <w:rPr>
          <w:rFonts w:ascii="Times New Roman" w:eastAsia="Times New Roman" w:hAnsi="Times New Roman" w:cs="Times New Roman"/>
          <w:sz w:val="28"/>
          <w:szCs w:val="28"/>
          <w:lang w:eastAsia="ru-RU"/>
        </w:rPr>
        <w:t>.</w:t>
      </w:r>
      <w:r w:rsidR="00747ED7" w:rsidRPr="00747ED7">
        <w:rPr>
          <w:rFonts w:ascii="Times New Roman" w:eastAsia="Times New Roman" w:hAnsi="Times New Roman" w:cs="Times New Roman"/>
          <w:sz w:val="28"/>
          <w:szCs w:val="28"/>
          <w:lang w:eastAsia="ru-RU"/>
        </w:rPr>
        <w:t xml:space="preserve"> </w:t>
      </w:r>
    </w:p>
    <w:p w:rsidR="00747ED7" w:rsidRPr="008E4A90" w:rsidRDefault="00231D29" w:rsidP="007676FE">
      <w:pPr>
        <w:pStyle w:val="a3"/>
        <w:numPr>
          <w:ilvl w:val="2"/>
          <w:numId w:val="6"/>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О</w:t>
      </w:r>
      <w:r w:rsidR="008E4A90" w:rsidRPr="008E4A90">
        <w:rPr>
          <w:rFonts w:ascii="Times New Roman" w:hAnsi="Times New Roman" w:cs="Times New Roman"/>
          <w:sz w:val="28"/>
          <w:szCs w:val="28"/>
        </w:rPr>
        <w:t>существлять приносящую доход деятельность лишь постольку, поскольку это служит и соответствует достижению целей, ради которых он создан</w:t>
      </w:r>
      <w:r>
        <w:rPr>
          <w:rFonts w:ascii="Times New Roman" w:eastAsia="Times New Roman" w:hAnsi="Times New Roman" w:cs="Times New Roman"/>
          <w:sz w:val="28"/>
          <w:szCs w:val="28"/>
          <w:lang w:eastAsia="ru-RU"/>
        </w:rPr>
        <w:t>.</w:t>
      </w:r>
    </w:p>
    <w:p w:rsidR="00747ED7" w:rsidRPr="00747ED7" w:rsidRDefault="00231D29" w:rsidP="007676FE">
      <w:pPr>
        <w:pStyle w:val="a3"/>
        <w:numPr>
          <w:ilvl w:val="2"/>
          <w:numId w:val="6"/>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w:t>
      </w:r>
      <w:r w:rsidR="00747ED7" w:rsidRPr="00747ED7">
        <w:rPr>
          <w:rFonts w:ascii="Times New Roman" w:eastAsia="Times New Roman" w:hAnsi="Times New Roman" w:cs="Times New Roman"/>
          <w:sz w:val="28"/>
          <w:szCs w:val="28"/>
          <w:lang w:eastAsia="ru-RU"/>
        </w:rPr>
        <w:t>ействовать от имени и в интересах пользователя УЭК без доверенности</w:t>
      </w:r>
      <w:r>
        <w:rPr>
          <w:rFonts w:ascii="Times New Roman" w:eastAsia="Times New Roman" w:hAnsi="Times New Roman" w:cs="Times New Roman"/>
          <w:sz w:val="28"/>
          <w:szCs w:val="28"/>
          <w:lang w:eastAsia="ru-RU"/>
        </w:rPr>
        <w:t>.</w:t>
      </w:r>
    </w:p>
    <w:p w:rsidR="00747ED7" w:rsidRPr="00CB2D33" w:rsidRDefault="008E4A90" w:rsidP="007676FE">
      <w:pPr>
        <w:pStyle w:val="a3"/>
        <w:numPr>
          <w:ilvl w:val="2"/>
          <w:numId w:val="6"/>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CB2D33">
        <w:rPr>
          <w:rFonts w:ascii="Times New Roman" w:hAnsi="Times New Roman" w:cs="Times New Roman"/>
          <w:sz w:val="28"/>
          <w:szCs w:val="28"/>
        </w:rPr>
        <w:t>Безвозмездно получать денежные средства и материальные ценности от</w:t>
      </w:r>
      <w:r w:rsidR="007F41F5" w:rsidRPr="007F41F5">
        <w:rPr>
          <w:rFonts w:ascii="Times New Roman" w:hAnsi="Times New Roman" w:cs="Times New Roman"/>
          <w:sz w:val="28"/>
          <w:szCs w:val="28"/>
        </w:rPr>
        <w:t xml:space="preserve"> </w:t>
      </w:r>
      <w:r w:rsidRPr="00CB2D33">
        <w:rPr>
          <w:rFonts w:ascii="Times New Roman" w:hAnsi="Times New Roman" w:cs="Times New Roman"/>
          <w:sz w:val="28"/>
          <w:szCs w:val="28"/>
        </w:rPr>
        <w:t>благотворительных и других общественных фондов, иных юридических и физических лиц</w:t>
      </w:r>
      <w:r w:rsidR="00BD4F19" w:rsidRPr="00BD4F19">
        <w:rPr>
          <w:rFonts w:ascii="Times New Roman" w:hAnsi="Times New Roman" w:cs="Times New Roman"/>
          <w:sz w:val="28"/>
          <w:szCs w:val="28"/>
        </w:rPr>
        <w:t>;</w:t>
      </w:r>
      <w:r w:rsidRPr="00CB2D33">
        <w:rPr>
          <w:rFonts w:ascii="Times New Roman" w:hAnsi="Times New Roman" w:cs="Times New Roman"/>
          <w:sz w:val="28"/>
          <w:szCs w:val="28"/>
        </w:rPr>
        <w:t xml:space="preserve"> использовать их на развитие материально-технической базы, материальное стимулирование, удовлетворение социально-бытовых и культурных нужд работников. Получать гранты на условиях, предусмотренных грантодателями.</w:t>
      </w:r>
    </w:p>
    <w:p w:rsidR="00747ED7" w:rsidRPr="00747ED7" w:rsidRDefault="00747ED7" w:rsidP="00C945C0">
      <w:pPr>
        <w:pStyle w:val="a3"/>
        <w:numPr>
          <w:ilvl w:val="1"/>
          <w:numId w:val="6"/>
        </w:numPr>
        <w:tabs>
          <w:tab w:val="num" w:pos="709"/>
        </w:tabs>
        <w:spacing w:after="0" w:line="240" w:lineRule="auto"/>
        <w:ind w:left="0" w:firstLine="709"/>
        <w:jc w:val="both"/>
        <w:rPr>
          <w:rFonts w:ascii="Times New Roman" w:eastAsia="Times New Roman" w:hAnsi="Times New Roman" w:cs="Times New Roman"/>
          <w:sz w:val="28"/>
          <w:szCs w:val="28"/>
          <w:lang w:eastAsia="ru-RU"/>
        </w:rPr>
      </w:pPr>
      <w:r w:rsidRPr="00747ED7">
        <w:rPr>
          <w:rFonts w:ascii="Times New Roman" w:eastAsia="Times New Roman" w:hAnsi="Times New Roman" w:cs="Times New Roman"/>
          <w:sz w:val="28"/>
          <w:szCs w:val="28"/>
          <w:lang w:eastAsia="ru-RU"/>
        </w:rPr>
        <w:t>Учреждение обязано:</w:t>
      </w:r>
    </w:p>
    <w:p w:rsidR="00747ED7" w:rsidRPr="00747ED7" w:rsidRDefault="00231D29" w:rsidP="00C945C0">
      <w:pPr>
        <w:pStyle w:val="a3"/>
        <w:numPr>
          <w:ilvl w:val="2"/>
          <w:numId w:val="6"/>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00747ED7" w:rsidRPr="00747ED7">
        <w:rPr>
          <w:rFonts w:ascii="Times New Roman" w:eastAsia="Times New Roman" w:hAnsi="Times New Roman" w:cs="Times New Roman"/>
          <w:sz w:val="28"/>
          <w:szCs w:val="28"/>
          <w:lang w:eastAsia="ru-RU"/>
        </w:rPr>
        <w:t>ыполнять государственное задание</w:t>
      </w:r>
      <w:r>
        <w:rPr>
          <w:rFonts w:ascii="Times New Roman" w:eastAsia="Times New Roman" w:hAnsi="Times New Roman" w:cs="Times New Roman"/>
          <w:sz w:val="28"/>
          <w:szCs w:val="28"/>
          <w:lang w:eastAsia="ru-RU"/>
        </w:rPr>
        <w:t>.</w:t>
      </w:r>
    </w:p>
    <w:p w:rsidR="00747ED7" w:rsidRPr="00747ED7" w:rsidRDefault="00231D29" w:rsidP="00C945C0">
      <w:pPr>
        <w:pStyle w:val="a3"/>
        <w:numPr>
          <w:ilvl w:val="2"/>
          <w:numId w:val="6"/>
        </w:numPr>
        <w:tabs>
          <w:tab w:val="left" w:pos="1418"/>
          <w:tab w:val="left" w:pos="1560"/>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00747ED7" w:rsidRPr="00747ED7">
        <w:rPr>
          <w:rFonts w:ascii="Times New Roman" w:eastAsia="Times New Roman" w:hAnsi="Times New Roman" w:cs="Times New Roman"/>
          <w:sz w:val="28"/>
          <w:szCs w:val="28"/>
          <w:lang w:eastAsia="ru-RU"/>
        </w:rPr>
        <w:t>ести статистическую отчетность, а также представлять отчеты о результатах своей деятельности в соответствующие органы в порядке и сроки, установленные действующим законодательством и другими нормативными актами Российской Федерации, Мурманской области</w:t>
      </w:r>
      <w:r>
        <w:rPr>
          <w:rFonts w:ascii="Times New Roman" w:eastAsia="Times New Roman" w:hAnsi="Times New Roman" w:cs="Times New Roman"/>
          <w:sz w:val="28"/>
          <w:szCs w:val="28"/>
          <w:lang w:eastAsia="ru-RU"/>
        </w:rPr>
        <w:t>.</w:t>
      </w:r>
    </w:p>
    <w:p w:rsidR="00747ED7" w:rsidRPr="00747ED7" w:rsidRDefault="00231D29" w:rsidP="00C945C0">
      <w:pPr>
        <w:pStyle w:val="a3"/>
        <w:numPr>
          <w:ilvl w:val="2"/>
          <w:numId w:val="6"/>
        </w:numPr>
        <w:tabs>
          <w:tab w:val="left" w:pos="1418"/>
          <w:tab w:val="left" w:pos="1560"/>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w:t>
      </w:r>
      <w:r w:rsidR="00747ED7" w:rsidRPr="00747ED7">
        <w:rPr>
          <w:rFonts w:ascii="Times New Roman" w:eastAsia="Times New Roman" w:hAnsi="Times New Roman" w:cs="Times New Roman"/>
          <w:sz w:val="28"/>
          <w:szCs w:val="28"/>
          <w:lang w:eastAsia="ru-RU"/>
        </w:rPr>
        <w:t>существлять ведение оперативного и бухгалтерского учета результатов финансово-хозяйственной деятельности и иной деятельности</w:t>
      </w:r>
      <w:r>
        <w:rPr>
          <w:rFonts w:ascii="Times New Roman" w:eastAsia="Times New Roman" w:hAnsi="Times New Roman" w:cs="Times New Roman"/>
          <w:sz w:val="28"/>
          <w:szCs w:val="28"/>
          <w:lang w:eastAsia="ru-RU"/>
        </w:rPr>
        <w:t>.</w:t>
      </w:r>
    </w:p>
    <w:p w:rsidR="00747ED7" w:rsidRDefault="00747ED7" w:rsidP="00C945C0">
      <w:pPr>
        <w:pStyle w:val="a3"/>
        <w:numPr>
          <w:ilvl w:val="2"/>
          <w:numId w:val="6"/>
        </w:numPr>
        <w:tabs>
          <w:tab w:val="left" w:pos="1418"/>
          <w:tab w:val="left" w:pos="1560"/>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747ED7">
        <w:rPr>
          <w:rFonts w:ascii="Times New Roman" w:eastAsia="Times New Roman" w:hAnsi="Times New Roman" w:cs="Times New Roman"/>
          <w:sz w:val="28"/>
          <w:szCs w:val="28"/>
          <w:lang w:eastAsia="ru-RU"/>
        </w:rPr>
        <w:t xml:space="preserve"> </w:t>
      </w:r>
      <w:r w:rsidR="00231D29">
        <w:rPr>
          <w:rFonts w:ascii="Times New Roman" w:eastAsia="Times New Roman" w:hAnsi="Times New Roman" w:cs="Times New Roman"/>
          <w:sz w:val="28"/>
          <w:szCs w:val="28"/>
          <w:lang w:eastAsia="ru-RU"/>
        </w:rPr>
        <w:t>Р</w:t>
      </w:r>
      <w:r w:rsidRPr="00747ED7">
        <w:rPr>
          <w:rFonts w:ascii="Times New Roman" w:eastAsia="Times New Roman" w:hAnsi="Times New Roman" w:cs="Times New Roman"/>
          <w:sz w:val="28"/>
          <w:szCs w:val="28"/>
          <w:lang w:eastAsia="ru-RU"/>
        </w:rPr>
        <w:t xml:space="preserve">азмещать в сети Интернет отчеты о своей деятельности и об использовании закрепленного за ним имущества. Перечень сведений, которые должны содержаться в отчетах, устанавливается действующим законодательством Российской Федерации и Мурманской области. </w:t>
      </w:r>
    </w:p>
    <w:p w:rsidR="006320E0" w:rsidRPr="00747ED7" w:rsidRDefault="00231D29" w:rsidP="006320E0">
      <w:pPr>
        <w:pStyle w:val="a3"/>
        <w:numPr>
          <w:ilvl w:val="2"/>
          <w:numId w:val="6"/>
        </w:numPr>
        <w:tabs>
          <w:tab w:val="left" w:pos="1418"/>
          <w:tab w:val="left" w:pos="1560"/>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w:t>
      </w:r>
      <w:r w:rsidR="006320E0" w:rsidRPr="006320E0">
        <w:rPr>
          <w:rFonts w:ascii="Times New Roman" w:eastAsia="Times New Roman" w:hAnsi="Times New Roman" w:cs="Times New Roman"/>
          <w:sz w:val="28"/>
          <w:szCs w:val="28"/>
          <w:lang w:eastAsia="ru-RU"/>
        </w:rPr>
        <w:t xml:space="preserve">существлять мероприятия по гражданской обороне и мобилизационной подготовке в соответствии с законодательством Российской Федерации и Мурманской области. Разрабатывать планы мероприятий по обеспечению жизнедеятельности </w:t>
      </w:r>
      <w:r w:rsidR="0046526B">
        <w:rPr>
          <w:rFonts w:ascii="Times New Roman" w:eastAsia="Times New Roman" w:hAnsi="Times New Roman" w:cs="Times New Roman"/>
          <w:sz w:val="28"/>
          <w:szCs w:val="28"/>
          <w:lang w:eastAsia="ru-RU"/>
        </w:rPr>
        <w:t>Учреждения</w:t>
      </w:r>
      <w:r w:rsidR="006320E0" w:rsidRPr="006320E0">
        <w:rPr>
          <w:rFonts w:ascii="Times New Roman" w:eastAsia="Times New Roman" w:hAnsi="Times New Roman" w:cs="Times New Roman"/>
          <w:sz w:val="28"/>
          <w:szCs w:val="28"/>
          <w:lang w:eastAsia="ru-RU"/>
        </w:rPr>
        <w:t xml:space="preserve">, защите работников и документов </w:t>
      </w:r>
      <w:r w:rsidR="0046526B">
        <w:rPr>
          <w:rFonts w:ascii="Times New Roman" w:eastAsia="Times New Roman" w:hAnsi="Times New Roman" w:cs="Times New Roman"/>
          <w:sz w:val="28"/>
          <w:szCs w:val="28"/>
          <w:lang w:eastAsia="ru-RU"/>
        </w:rPr>
        <w:t>Учреждения</w:t>
      </w:r>
      <w:r w:rsidR="006320E0" w:rsidRPr="006320E0">
        <w:rPr>
          <w:rFonts w:ascii="Times New Roman" w:eastAsia="Times New Roman" w:hAnsi="Times New Roman" w:cs="Times New Roman"/>
          <w:sz w:val="28"/>
          <w:szCs w:val="28"/>
          <w:lang w:eastAsia="ru-RU"/>
        </w:rPr>
        <w:t xml:space="preserve"> при возникновении чрезвычайных ситуаций природного и техногенного характера и в военное время.</w:t>
      </w:r>
    </w:p>
    <w:p w:rsidR="00747ED7" w:rsidRPr="00C945C0" w:rsidRDefault="00231D29" w:rsidP="00C945C0">
      <w:pPr>
        <w:pStyle w:val="a3"/>
        <w:numPr>
          <w:ilvl w:val="2"/>
          <w:numId w:val="6"/>
        </w:numPr>
        <w:tabs>
          <w:tab w:val="left" w:pos="1418"/>
          <w:tab w:val="left" w:pos="1560"/>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w:t>
      </w:r>
      <w:r w:rsidR="00747ED7" w:rsidRPr="00747ED7">
        <w:rPr>
          <w:rFonts w:ascii="Times New Roman" w:eastAsia="Times New Roman" w:hAnsi="Times New Roman" w:cs="Times New Roman"/>
          <w:sz w:val="28"/>
          <w:szCs w:val="28"/>
          <w:lang w:eastAsia="ru-RU"/>
        </w:rPr>
        <w:t>беспечивать защиту информации, доступ к которой ограничен в соответствии с федеральными законами, а также соблюдение режима обработки и использования персональных данных.</w:t>
      </w:r>
    </w:p>
    <w:p w:rsidR="00747ED7" w:rsidRPr="00747ED7" w:rsidRDefault="00747ED7" w:rsidP="00747ED7">
      <w:pPr>
        <w:tabs>
          <w:tab w:val="num" w:pos="709"/>
        </w:tabs>
        <w:spacing w:after="0" w:line="240" w:lineRule="auto"/>
        <w:jc w:val="both"/>
        <w:rPr>
          <w:rFonts w:ascii="Times New Roman" w:eastAsia="Times New Roman" w:hAnsi="Times New Roman" w:cs="Times New Roman"/>
          <w:sz w:val="28"/>
          <w:szCs w:val="28"/>
          <w:lang w:eastAsia="ru-RU"/>
        </w:rPr>
      </w:pPr>
    </w:p>
    <w:p w:rsidR="00747ED7" w:rsidRPr="00747ED7" w:rsidRDefault="00747ED7" w:rsidP="00C945C0">
      <w:pPr>
        <w:tabs>
          <w:tab w:val="num" w:pos="709"/>
        </w:tabs>
        <w:spacing w:after="0" w:line="240" w:lineRule="auto"/>
        <w:jc w:val="center"/>
        <w:rPr>
          <w:rFonts w:ascii="Times New Roman" w:eastAsia="Times New Roman" w:hAnsi="Times New Roman" w:cs="Times New Roman"/>
          <w:b/>
          <w:sz w:val="28"/>
          <w:szCs w:val="20"/>
          <w:lang w:eastAsia="ru-RU"/>
        </w:rPr>
      </w:pPr>
      <w:r w:rsidRPr="00747ED7">
        <w:rPr>
          <w:rFonts w:ascii="Times New Roman" w:eastAsia="Times New Roman" w:hAnsi="Times New Roman" w:cs="Times New Roman"/>
          <w:b/>
          <w:sz w:val="28"/>
          <w:szCs w:val="20"/>
          <w:lang w:eastAsia="ru-RU"/>
        </w:rPr>
        <w:t>5. Управление Учреждением</w:t>
      </w:r>
    </w:p>
    <w:p w:rsidR="00747ED7" w:rsidRPr="00747ED7" w:rsidRDefault="00747ED7" w:rsidP="00747ED7">
      <w:pPr>
        <w:tabs>
          <w:tab w:val="num" w:pos="709"/>
        </w:tabs>
        <w:spacing w:after="0" w:line="240" w:lineRule="auto"/>
        <w:ind w:firstLine="709"/>
        <w:jc w:val="both"/>
        <w:rPr>
          <w:rFonts w:ascii="Times New Roman" w:eastAsia="Times New Roman" w:hAnsi="Times New Roman" w:cs="Times New Roman"/>
          <w:b/>
          <w:sz w:val="28"/>
          <w:szCs w:val="20"/>
          <w:lang w:eastAsia="ru-RU"/>
        </w:rPr>
      </w:pPr>
    </w:p>
    <w:p w:rsidR="006320E0" w:rsidRPr="006320E0" w:rsidRDefault="00747ED7" w:rsidP="006320E0">
      <w:pPr>
        <w:tabs>
          <w:tab w:val="num" w:pos="709"/>
        </w:tabs>
        <w:spacing w:after="0" w:line="240" w:lineRule="auto"/>
        <w:ind w:firstLine="709"/>
        <w:jc w:val="both"/>
        <w:rPr>
          <w:rFonts w:ascii="Times New Roman" w:eastAsia="Times New Roman" w:hAnsi="Times New Roman" w:cs="Times New Roman"/>
          <w:sz w:val="28"/>
          <w:szCs w:val="20"/>
          <w:lang w:eastAsia="ru-RU"/>
        </w:rPr>
      </w:pPr>
      <w:r w:rsidRPr="00747ED7">
        <w:rPr>
          <w:rFonts w:ascii="Times New Roman" w:eastAsia="Times New Roman" w:hAnsi="Times New Roman" w:cs="Times New Roman"/>
          <w:sz w:val="28"/>
          <w:szCs w:val="20"/>
          <w:lang w:eastAsia="ru-RU"/>
        </w:rPr>
        <w:t>5.1.</w:t>
      </w:r>
      <w:r w:rsidRPr="00747ED7">
        <w:rPr>
          <w:rFonts w:ascii="Times New Roman" w:eastAsia="Times New Roman" w:hAnsi="Times New Roman" w:cs="Times New Roman"/>
          <w:sz w:val="28"/>
          <w:szCs w:val="20"/>
          <w:lang w:eastAsia="ru-RU"/>
        </w:rPr>
        <w:tab/>
      </w:r>
      <w:r w:rsidR="006320E0" w:rsidRPr="006320E0">
        <w:rPr>
          <w:rFonts w:ascii="Times New Roman" w:eastAsia="Times New Roman" w:hAnsi="Times New Roman" w:cs="Times New Roman"/>
          <w:sz w:val="28"/>
          <w:szCs w:val="20"/>
          <w:lang w:eastAsia="ru-RU"/>
        </w:rPr>
        <w:t>Компетенция Учредителя:</w:t>
      </w:r>
    </w:p>
    <w:p w:rsidR="006320E0" w:rsidRDefault="006320E0" w:rsidP="006320E0">
      <w:pPr>
        <w:tabs>
          <w:tab w:val="num" w:pos="709"/>
        </w:tabs>
        <w:spacing w:after="0" w:line="240" w:lineRule="auto"/>
        <w:ind w:firstLine="709"/>
        <w:jc w:val="both"/>
        <w:rPr>
          <w:rFonts w:ascii="Times New Roman" w:eastAsia="Times New Roman" w:hAnsi="Times New Roman" w:cs="Times New Roman"/>
          <w:sz w:val="28"/>
          <w:szCs w:val="20"/>
          <w:lang w:eastAsia="ru-RU"/>
        </w:rPr>
      </w:pPr>
      <w:r w:rsidRPr="006320E0">
        <w:rPr>
          <w:rFonts w:ascii="Times New Roman" w:eastAsia="Times New Roman" w:hAnsi="Times New Roman" w:cs="Times New Roman"/>
          <w:sz w:val="28"/>
          <w:szCs w:val="20"/>
          <w:lang w:eastAsia="ru-RU"/>
        </w:rPr>
        <w:t xml:space="preserve">Учредитель самостоятельно в установленном порядке осуществляет следующие полномочия в отношении </w:t>
      </w:r>
      <w:r>
        <w:rPr>
          <w:rFonts w:ascii="Times New Roman" w:eastAsia="Times New Roman" w:hAnsi="Times New Roman" w:cs="Times New Roman"/>
          <w:sz w:val="28"/>
          <w:szCs w:val="20"/>
          <w:lang w:eastAsia="ru-RU"/>
        </w:rPr>
        <w:t>учреждения</w:t>
      </w:r>
      <w:r w:rsidRPr="006320E0">
        <w:rPr>
          <w:rFonts w:ascii="Times New Roman" w:eastAsia="Times New Roman" w:hAnsi="Times New Roman" w:cs="Times New Roman"/>
          <w:sz w:val="28"/>
          <w:szCs w:val="20"/>
          <w:lang w:eastAsia="ru-RU"/>
        </w:rPr>
        <w:t>:</w:t>
      </w:r>
    </w:p>
    <w:p w:rsidR="006320E0" w:rsidRDefault="006320E0" w:rsidP="006320E0">
      <w:pPr>
        <w:tabs>
          <w:tab w:val="num" w:pos="709"/>
          <w:tab w:val="left" w:pos="993"/>
          <w:tab w:val="left" w:pos="1134"/>
        </w:tabs>
        <w:spacing w:after="0" w:line="240" w:lineRule="auto"/>
        <w:ind w:firstLine="709"/>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 xml:space="preserve">- </w:t>
      </w:r>
      <w:r w:rsidRPr="006320E0">
        <w:rPr>
          <w:rFonts w:ascii="Times New Roman" w:eastAsia="Times New Roman" w:hAnsi="Times New Roman" w:cs="Times New Roman"/>
          <w:sz w:val="28"/>
          <w:szCs w:val="20"/>
          <w:lang w:eastAsia="ru-RU"/>
        </w:rPr>
        <w:t>утверждает план финансово-хозяйс</w:t>
      </w:r>
      <w:r>
        <w:rPr>
          <w:rFonts w:ascii="Times New Roman" w:eastAsia="Times New Roman" w:hAnsi="Times New Roman" w:cs="Times New Roman"/>
          <w:sz w:val="28"/>
          <w:szCs w:val="20"/>
          <w:lang w:eastAsia="ru-RU"/>
        </w:rPr>
        <w:t xml:space="preserve">твенной деятельности Учреждения, </w:t>
      </w:r>
      <w:r w:rsidRPr="006320E0">
        <w:rPr>
          <w:rFonts w:ascii="Times New Roman" w:eastAsia="Times New Roman" w:hAnsi="Times New Roman" w:cs="Times New Roman"/>
          <w:sz w:val="28"/>
          <w:szCs w:val="20"/>
          <w:lang w:eastAsia="ru-RU"/>
        </w:rPr>
        <w:t>распределяе</w:t>
      </w:r>
      <w:r>
        <w:rPr>
          <w:rFonts w:ascii="Times New Roman" w:eastAsia="Times New Roman" w:hAnsi="Times New Roman" w:cs="Times New Roman"/>
          <w:sz w:val="28"/>
          <w:szCs w:val="20"/>
          <w:lang w:eastAsia="ru-RU"/>
        </w:rPr>
        <w:t>т лимиты бюджетных обязательств;</w:t>
      </w:r>
    </w:p>
    <w:p w:rsidR="006320E0" w:rsidRDefault="006320E0" w:rsidP="006320E0">
      <w:pPr>
        <w:tabs>
          <w:tab w:val="num" w:pos="709"/>
          <w:tab w:val="left" w:pos="993"/>
          <w:tab w:val="left" w:pos="1418"/>
        </w:tabs>
        <w:spacing w:after="0" w:line="240" w:lineRule="auto"/>
        <w:ind w:firstLine="709"/>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 xml:space="preserve">- </w:t>
      </w:r>
      <w:r w:rsidRPr="006320E0">
        <w:rPr>
          <w:rFonts w:ascii="Times New Roman" w:eastAsia="Times New Roman" w:hAnsi="Times New Roman" w:cs="Times New Roman"/>
          <w:sz w:val="28"/>
          <w:szCs w:val="20"/>
          <w:lang w:eastAsia="ru-RU"/>
        </w:rPr>
        <w:t>оформляет разрешение на осуществление</w:t>
      </w:r>
      <w:r>
        <w:rPr>
          <w:rFonts w:ascii="Times New Roman" w:eastAsia="Times New Roman" w:hAnsi="Times New Roman" w:cs="Times New Roman"/>
          <w:sz w:val="28"/>
          <w:szCs w:val="20"/>
          <w:lang w:eastAsia="ru-RU"/>
        </w:rPr>
        <w:t xml:space="preserve"> приносящей доходы деятельности;</w:t>
      </w:r>
    </w:p>
    <w:p w:rsidR="006320E0" w:rsidRPr="006320E0" w:rsidRDefault="006320E0" w:rsidP="006320E0">
      <w:pPr>
        <w:tabs>
          <w:tab w:val="num" w:pos="709"/>
          <w:tab w:val="left" w:pos="851"/>
          <w:tab w:val="left" w:pos="1276"/>
          <w:tab w:val="left" w:pos="1418"/>
        </w:tabs>
        <w:spacing w:after="0" w:line="240" w:lineRule="auto"/>
        <w:ind w:firstLine="709"/>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 xml:space="preserve">-  </w:t>
      </w:r>
      <w:r w:rsidRPr="006320E0">
        <w:rPr>
          <w:rFonts w:ascii="Times New Roman" w:eastAsia="Times New Roman" w:hAnsi="Times New Roman" w:cs="Times New Roman"/>
          <w:sz w:val="28"/>
          <w:szCs w:val="20"/>
          <w:lang w:eastAsia="ru-RU"/>
        </w:rPr>
        <w:t>осуществляет контроль, координацию и регулирование деятельности Учреждения, оказывает органи</w:t>
      </w:r>
      <w:r>
        <w:rPr>
          <w:rFonts w:ascii="Times New Roman" w:eastAsia="Times New Roman" w:hAnsi="Times New Roman" w:cs="Times New Roman"/>
          <w:sz w:val="28"/>
          <w:szCs w:val="20"/>
          <w:lang w:eastAsia="ru-RU"/>
        </w:rPr>
        <w:t>зационную и методическую помощь;</w:t>
      </w:r>
    </w:p>
    <w:p w:rsidR="006320E0" w:rsidRPr="006320E0" w:rsidRDefault="006320E0" w:rsidP="006320E0">
      <w:pPr>
        <w:tabs>
          <w:tab w:val="num" w:pos="709"/>
          <w:tab w:val="left" w:pos="993"/>
          <w:tab w:val="left" w:pos="1418"/>
        </w:tabs>
        <w:spacing w:after="0" w:line="240" w:lineRule="auto"/>
        <w:ind w:firstLine="709"/>
        <w:jc w:val="both"/>
        <w:rPr>
          <w:rFonts w:ascii="Times New Roman" w:eastAsia="Times New Roman" w:hAnsi="Times New Roman" w:cs="Times New Roman"/>
          <w:sz w:val="28"/>
          <w:szCs w:val="20"/>
          <w:lang w:eastAsia="ru-RU"/>
        </w:rPr>
      </w:pPr>
      <w:r w:rsidRPr="006320E0">
        <w:rPr>
          <w:rFonts w:ascii="Times New Roman" w:eastAsia="Times New Roman" w:hAnsi="Times New Roman" w:cs="Times New Roman"/>
          <w:sz w:val="28"/>
          <w:szCs w:val="20"/>
          <w:lang w:eastAsia="ru-RU"/>
        </w:rPr>
        <w:t xml:space="preserve">- определяет порядок составления и утверждения отчета о результатах деятельности </w:t>
      </w:r>
      <w:r>
        <w:rPr>
          <w:rFonts w:ascii="Times New Roman" w:eastAsia="Times New Roman" w:hAnsi="Times New Roman" w:cs="Times New Roman"/>
          <w:sz w:val="28"/>
          <w:szCs w:val="20"/>
          <w:lang w:eastAsia="ru-RU"/>
        </w:rPr>
        <w:t>Учреждения</w:t>
      </w:r>
      <w:r w:rsidRPr="006320E0">
        <w:rPr>
          <w:rFonts w:ascii="Times New Roman" w:eastAsia="Times New Roman" w:hAnsi="Times New Roman" w:cs="Times New Roman"/>
          <w:sz w:val="28"/>
          <w:szCs w:val="20"/>
          <w:lang w:eastAsia="ru-RU"/>
        </w:rPr>
        <w:t xml:space="preserve"> и об использовании закрепленного за ним имущества;</w:t>
      </w:r>
    </w:p>
    <w:p w:rsidR="006320E0" w:rsidRPr="006320E0" w:rsidRDefault="006320E0" w:rsidP="006320E0">
      <w:pPr>
        <w:tabs>
          <w:tab w:val="num" w:pos="709"/>
          <w:tab w:val="left" w:pos="993"/>
          <w:tab w:val="left" w:pos="1418"/>
        </w:tabs>
        <w:spacing w:after="0" w:line="240" w:lineRule="auto"/>
        <w:ind w:firstLine="709"/>
        <w:jc w:val="both"/>
        <w:rPr>
          <w:rFonts w:ascii="Times New Roman" w:eastAsia="Times New Roman" w:hAnsi="Times New Roman" w:cs="Times New Roman"/>
          <w:sz w:val="28"/>
          <w:szCs w:val="20"/>
          <w:lang w:eastAsia="ru-RU"/>
        </w:rPr>
      </w:pPr>
      <w:r w:rsidRPr="006320E0">
        <w:rPr>
          <w:rFonts w:ascii="Times New Roman" w:eastAsia="Times New Roman" w:hAnsi="Times New Roman" w:cs="Times New Roman"/>
          <w:sz w:val="28"/>
          <w:szCs w:val="20"/>
          <w:lang w:eastAsia="ru-RU"/>
        </w:rPr>
        <w:t xml:space="preserve">-  утверждает штатную численность </w:t>
      </w:r>
      <w:r>
        <w:rPr>
          <w:rFonts w:ascii="Times New Roman" w:eastAsia="Times New Roman" w:hAnsi="Times New Roman" w:cs="Times New Roman"/>
          <w:sz w:val="28"/>
          <w:szCs w:val="20"/>
          <w:lang w:eastAsia="ru-RU"/>
        </w:rPr>
        <w:t>Учреждения</w:t>
      </w:r>
      <w:r w:rsidRPr="006320E0">
        <w:rPr>
          <w:rFonts w:ascii="Times New Roman" w:eastAsia="Times New Roman" w:hAnsi="Times New Roman" w:cs="Times New Roman"/>
          <w:sz w:val="28"/>
          <w:szCs w:val="20"/>
          <w:lang w:eastAsia="ru-RU"/>
        </w:rPr>
        <w:t>;</w:t>
      </w:r>
    </w:p>
    <w:p w:rsidR="006320E0" w:rsidRPr="006320E0" w:rsidRDefault="006320E0" w:rsidP="006320E0">
      <w:pPr>
        <w:tabs>
          <w:tab w:val="num" w:pos="709"/>
          <w:tab w:val="left" w:pos="993"/>
          <w:tab w:val="left" w:pos="1418"/>
        </w:tabs>
        <w:spacing w:after="0" w:line="240" w:lineRule="auto"/>
        <w:ind w:firstLine="709"/>
        <w:jc w:val="both"/>
        <w:rPr>
          <w:rFonts w:ascii="Times New Roman" w:eastAsia="Times New Roman" w:hAnsi="Times New Roman" w:cs="Times New Roman"/>
          <w:sz w:val="28"/>
          <w:szCs w:val="20"/>
          <w:lang w:eastAsia="ru-RU"/>
        </w:rPr>
      </w:pPr>
      <w:r w:rsidRPr="006320E0">
        <w:rPr>
          <w:rFonts w:ascii="Times New Roman" w:eastAsia="Times New Roman" w:hAnsi="Times New Roman" w:cs="Times New Roman"/>
          <w:sz w:val="28"/>
          <w:szCs w:val="20"/>
          <w:lang w:eastAsia="ru-RU"/>
        </w:rPr>
        <w:t xml:space="preserve">- согласовывает прием на работу главного бухгалтера и заместителей руководителя </w:t>
      </w:r>
      <w:r>
        <w:rPr>
          <w:rFonts w:ascii="Times New Roman" w:eastAsia="Times New Roman" w:hAnsi="Times New Roman" w:cs="Times New Roman"/>
          <w:sz w:val="28"/>
          <w:szCs w:val="20"/>
          <w:lang w:eastAsia="ru-RU"/>
        </w:rPr>
        <w:t>Учреждения</w:t>
      </w:r>
      <w:r w:rsidRPr="006320E0">
        <w:rPr>
          <w:rFonts w:ascii="Times New Roman" w:eastAsia="Times New Roman" w:hAnsi="Times New Roman" w:cs="Times New Roman"/>
          <w:sz w:val="28"/>
          <w:szCs w:val="20"/>
          <w:lang w:eastAsia="ru-RU"/>
        </w:rPr>
        <w:t>;</w:t>
      </w:r>
    </w:p>
    <w:p w:rsidR="006320E0" w:rsidRPr="006320E0" w:rsidRDefault="006320E0" w:rsidP="006320E0">
      <w:pPr>
        <w:tabs>
          <w:tab w:val="num" w:pos="709"/>
        </w:tabs>
        <w:spacing w:after="0" w:line="240" w:lineRule="auto"/>
        <w:ind w:firstLine="709"/>
        <w:jc w:val="both"/>
        <w:rPr>
          <w:rFonts w:ascii="Times New Roman" w:eastAsia="Times New Roman" w:hAnsi="Times New Roman" w:cs="Times New Roman"/>
          <w:sz w:val="28"/>
          <w:szCs w:val="20"/>
          <w:lang w:eastAsia="ru-RU"/>
        </w:rPr>
      </w:pPr>
      <w:r w:rsidRPr="006320E0">
        <w:rPr>
          <w:rFonts w:ascii="Times New Roman" w:eastAsia="Times New Roman" w:hAnsi="Times New Roman" w:cs="Times New Roman"/>
          <w:sz w:val="28"/>
          <w:szCs w:val="20"/>
          <w:lang w:eastAsia="ru-RU"/>
        </w:rPr>
        <w:t xml:space="preserve">- согласовывает создание филиалов и открытие представительств </w:t>
      </w:r>
      <w:r>
        <w:rPr>
          <w:rFonts w:ascii="Times New Roman" w:eastAsia="Times New Roman" w:hAnsi="Times New Roman" w:cs="Times New Roman"/>
          <w:sz w:val="28"/>
          <w:szCs w:val="20"/>
          <w:lang w:eastAsia="ru-RU"/>
        </w:rPr>
        <w:t>Учреждения</w:t>
      </w:r>
      <w:r w:rsidRPr="006320E0">
        <w:rPr>
          <w:rFonts w:ascii="Times New Roman" w:eastAsia="Times New Roman" w:hAnsi="Times New Roman" w:cs="Times New Roman"/>
          <w:sz w:val="28"/>
          <w:szCs w:val="20"/>
          <w:lang w:eastAsia="ru-RU"/>
        </w:rPr>
        <w:t>;</w:t>
      </w:r>
    </w:p>
    <w:p w:rsidR="006320E0" w:rsidRPr="006320E0" w:rsidRDefault="006320E0" w:rsidP="006320E0">
      <w:pPr>
        <w:tabs>
          <w:tab w:val="num" w:pos="709"/>
        </w:tabs>
        <w:spacing w:after="0" w:line="240" w:lineRule="auto"/>
        <w:ind w:firstLine="709"/>
        <w:jc w:val="both"/>
        <w:rPr>
          <w:rFonts w:ascii="Times New Roman" w:eastAsia="Times New Roman" w:hAnsi="Times New Roman" w:cs="Times New Roman"/>
          <w:sz w:val="28"/>
          <w:szCs w:val="20"/>
          <w:lang w:eastAsia="ru-RU"/>
        </w:rPr>
      </w:pPr>
      <w:r w:rsidRPr="006320E0">
        <w:rPr>
          <w:rFonts w:ascii="Times New Roman" w:eastAsia="Times New Roman" w:hAnsi="Times New Roman" w:cs="Times New Roman"/>
          <w:sz w:val="28"/>
          <w:szCs w:val="20"/>
          <w:lang w:eastAsia="ru-RU"/>
        </w:rPr>
        <w:t xml:space="preserve">- </w:t>
      </w:r>
      <w:r w:rsidRPr="005B55AB">
        <w:rPr>
          <w:rFonts w:ascii="Times New Roman" w:eastAsia="Times New Roman" w:hAnsi="Times New Roman" w:cs="Times New Roman"/>
          <w:sz w:val="28"/>
          <w:szCs w:val="20"/>
          <w:lang w:eastAsia="ru-RU"/>
        </w:rPr>
        <w:t>готовит проект постановления Правительства области о создании, изменении типа, реорганизации</w:t>
      </w:r>
      <w:r w:rsidRPr="006320E0">
        <w:rPr>
          <w:rFonts w:ascii="Times New Roman" w:eastAsia="Times New Roman" w:hAnsi="Times New Roman" w:cs="Times New Roman"/>
          <w:sz w:val="28"/>
          <w:szCs w:val="20"/>
          <w:lang w:eastAsia="ru-RU"/>
        </w:rPr>
        <w:t xml:space="preserve"> или ликвидации </w:t>
      </w:r>
      <w:r>
        <w:rPr>
          <w:rFonts w:ascii="Times New Roman" w:eastAsia="Times New Roman" w:hAnsi="Times New Roman" w:cs="Times New Roman"/>
          <w:sz w:val="28"/>
          <w:szCs w:val="20"/>
          <w:lang w:eastAsia="ru-RU"/>
        </w:rPr>
        <w:t>Учреждения</w:t>
      </w:r>
      <w:r w:rsidRPr="006320E0">
        <w:rPr>
          <w:rFonts w:ascii="Times New Roman" w:eastAsia="Times New Roman" w:hAnsi="Times New Roman" w:cs="Times New Roman"/>
          <w:sz w:val="28"/>
          <w:szCs w:val="20"/>
          <w:lang w:eastAsia="ru-RU"/>
        </w:rPr>
        <w:t xml:space="preserve"> и осуществляет мероприятия, связанные с созданием, изменением типа, реорганизацией или ликвидацией </w:t>
      </w:r>
      <w:r w:rsidR="00CB0F40">
        <w:rPr>
          <w:rFonts w:ascii="Times New Roman" w:eastAsia="Times New Roman" w:hAnsi="Times New Roman" w:cs="Times New Roman"/>
          <w:sz w:val="28"/>
          <w:szCs w:val="20"/>
          <w:lang w:eastAsia="ru-RU"/>
        </w:rPr>
        <w:t>Учреждения</w:t>
      </w:r>
      <w:r w:rsidRPr="006320E0">
        <w:rPr>
          <w:rFonts w:ascii="Times New Roman" w:eastAsia="Times New Roman" w:hAnsi="Times New Roman" w:cs="Times New Roman"/>
          <w:sz w:val="28"/>
          <w:szCs w:val="20"/>
          <w:lang w:eastAsia="ru-RU"/>
        </w:rPr>
        <w:t>, предусмотренные указанным постановлением Правительства области и положениями действующего законодательства Российской Федерации и Мурманской области;</w:t>
      </w:r>
    </w:p>
    <w:p w:rsidR="006320E0" w:rsidRPr="006320E0" w:rsidRDefault="006320E0" w:rsidP="006320E0">
      <w:pPr>
        <w:tabs>
          <w:tab w:val="num" w:pos="709"/>
        </w:tabs>
        <w:spacing w:after="0" w:line="240" w:lineRule="auto"/>
        <w:ind w:firstLine="709"/>
        <w:jc w:val="both"/>
        <w:rPr>
          <w:rFonts w:ascii="Times New Roman" w:eastAsia="Times New Roman" w:hAnsi="Times New Roman" w:cs="Times New Roman"/>
          <w:sz w:val="28"/>
          <w:szCs w:val="20"/>
          <w:lang w:eastAsia="ru-RU"/>
        </w:rPr>
      </w:pPr>
      <w:r w:rsidRPr="006320E0">
        <w:rPr>
          <w:rFonts w:ascii="Times New Roman" w:eastAsia="Times New Roman" w:hAnsi="Times New Roman" w:cs="Times New Roman"/>
          <w:sz w:val="28"/>
          <w:szCs w:val="20"/>
          <w:lang w:eastAsia="ru-RU"/>
        </w:rPr>
        <w:t xml:space="preserve">- назначает на должность и освобождает от должности руководителя </w:t>
      </w:r>
      <w:r w:rsidR="00CB0F40">
        <w:rPr>
          <w:rFonts w:ascii="Times New Roman" w:eastAsia="Times New Roman" w:hAnsi="Times New Roman" w:cs="Times New Roman"/>
          <w:sz w:val="28"/>
          <w:szCs w:val="20"/>
          <w:lang w:eastAsia="ru-RU"/>
        </w:rPr>
        <w:t>Учреждения</w:t>
      </w:r>
      <w:r w:rsidRPr="006320E0">
        <w:rPr>
          <w:rFonts w:ascii="Times New Roman" w:eastAsia="Times New Roman" w:hAnsi="Times New Roman" w:cs="Times New Roman"/>
          <w:sz w:val="28"/>
          <w:szCs w:val="20"/>
          <w:lang w:eastAsia="ru-RU"/>
        </w:rPr>
        <w:t>, а также заключает и прекращает трудовой договор с ним в установленном порядке;</w:t>
      </w:r>
    </w:p>
    <w:p w:rsidR="006320E0" w:rsidRPr="006320E0" w:rsidRDefault="006320E0" w:rsidP="006320E0">
      <w:pPr>
        <w:tabs>
          <w:tab w:val="num" w:pos="709"/>
        </w:tabs>
        <w:spacing w:after="0" w:line="240" w:lineRule="auto"/>
        <w:ind w:firstLine="709"/>
        <w:jc w:val="both"/>
        <w:rPr>
          <w:rFonts w:ascii="Times New Roman" w:eastAsia="Times New Roman" w:hAnsi="Times New Roman" w:cs="Times New Roman"/>
          <w:sz w:val="28"/>
          <w:szCs w:val="20"/>
          <w:lang w:eastAsia="ru-RU"/>
        </w:rPr>
      </w:pPr>
      <w:r w:rsidRPr="006320E0">
        <w:rPr>
          <w:rFonts w:ascii="Times New Roman" w:eastAsia="Times New Roman" w:hAnsi="Times New Roman" w:cs="Times New Roman"/>
          <w:sz w:val="28"/>
          <w:szCs w:val="20"/>
          <w:lang w:eastAsia="ru-RU"/>
        </w:rPr>
        <w:t xml:space="preserve">- вносит предложения о закреплении за </w:t>
      </w:r>
      <w:r w:rsidR="00CB0F40">
        <w:rPr>
          <w:rFonts w:ascii="Times New Roman" w:eastAsia="Times New Roman" w:hAnsi="Times New Roman" w:cs="Times New Roman"/>
          <w:sz w:val="28"/>
          <w:szCs w:val="20"/>
          <w:lang w:eastAsia="ru-RU"/>
        </w:rPr>
        <w:t>Учреждением</w:t>
      </w:r>
      <w:r w:rsidRPr="006320E0">
        <w:rPr>
          <w:rFonts w:ascii="Times New Roman" w:eastAsia="Times New Roman" w:hAnsi="Times New Roman" w:cs="Times New Roman"/>
          <w:sz w:val="28"/>
          <w:szCs w:val="20"/>
          <w:lang w:eastAsia="ru-RU"/>
        </w:rPr>
        <w:t xml:space="preserve"> имущества на праве оперативного управления, об изъятии у него имущества, находящегося в собственности Мурманской области;</w:t>
      </w:r>
    </w:p>
    <w:p w:rsidR="00CB0F40" w:rsidRPr="00CB0F40" w:rsidRDefault="006320E0" w:rsidP="00CB0F40">
      <w:pPr>
        <w:tabs>
          <w:tab w:val="num" w:pos="709"/>
        </w:tabs>
        <w:spacing w:after="0" w:line="240" w:lineRule="auto"/>
        <w:ind w:firstLine="709"/>
        <w:jc w:val="both"/>
        <w:rPr>
          <w:rFonts w:ascii="Times New Roman" w:eastAsia="Times New Roman" w:hAnsi="Times New Roman" w:cs="Times New Roman"/>
          <w:sz w:val="28"/>
          <w:szCs w:val="20"/>
          <w:lang w:eastAsia="ru-RU"/>
        </w:rPr>
      </w:pPr>
      <w:r w:rsidRPr="006320E0">
        <w:rPr>
          <w:rFonts w:ascii="Times New Roman" w:eastAsia="Times New Roman" w:hAnsi="Times New Roman" w:cs="Times New Roman"/>
          <w:sz w:val="28"/>
          <w:szCs w:val="20"/>
          <w:lang w:eastAsia="ru-RU"/>
        </w:rPr>
        <w:t xml:space="preserve">- </w:t>
      </w:r>
      <w:r w:rsidR="00CB0F40">
        <w:rPr>
          <w:rFonts w:ascii="Times New Roman" w:eastAsia="Times New Roman" w:hAnsi="Times New Roman" w:cs="Times New Roman"/>
          <w:sz w:val="28"/>
          <w:szCs w:val="20"/>
          <w:lang w:eastAsia="ru-RU"/>
        </w:rPr>
        <w:t>с</w:t>
      </w:r>
      <w:r w:rsidR="00CB0F40" w:rsidRPr="00CB0F40">
        <w:rPr>
          <w:rFonts w:ascii="Times New Roman" w:eastAsia="Times New Roman" w:hAnsi="Times New Roman" w:cs="Times New Roman"/>
          <w:sz w:val="28"/>
          <w:szCs w:val="20"/>
          <w:lang w:eastAsia="ru-RU"/>
        </w:rPr>
        <w:t>огласовывает ре</w:t>
      </w:r>
      <w:r w:rsidR="00CB0F40">
        <w:rPr>
          <w:rFonts w:ascii="Times New Roman" w:eastAsia="Times New Roman" w:hAnsi="Times New Roman" w:cs="Times New Roman"/>
          <w:sz w:val="28"/>
          <w:szCs w:val="20"/>
          <w:lang w:eastAsia="ru-RU"/>
        </w:rPr>
        <w:t>гламент деятельности Учреждения</w:t>
      </w:r>
      <w:r w:rsidR="00CB0F40" w:rsidRPr="00CB0F40">
        <w:rPr>
          <w:rFonts w:ascii="Times New Roman" w:eastAsia="Times New Roman" w:hAnsi="Times New Roman" w:cs="Times New Roman"/>
          <w:sz w:val="28"/>
          <w:szCs w:val="20"/>
          <w:lang w:eastAsia="ru-RU"/>
        </w:rPr>
        <w:t>.</w:t>
      </w:r>
    </w:p>
    <w:p w:rsidR="00CB0F40" w:rsidRPr="00CB0F40" w:rsidRDefault="00CB0F40" w:rsidP="00CB0F40">
      <w:pPr>
        <w:tabs>
          <w:tab w:val="num" w:pos="709"/>
        </w:tabs>
        <w:spacing w:after="0" w:line="240" w:lineRule="auto"/>
        <w:ind w:firstLine="709"/>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 о</w:t>
      </w:r>
      <w:r w:rsidRPr="00CB0F40">
        <w:rPr>
          <w:rFonts w:ascii="Times New Roman" w:eastAsia="Times New Roman" w:hAnsi="Times New Roman" w:cs="Times New Roman"/>
          <w:sz w:val="28"/>
          <w:szCs w:val="20"/>
          <w:lang w:eastAsia="ru-RU"/>
        </w:rPr>
        <w:t>рганизовывает подготовку соглашений о взаимодействии между Учреждением, территориальными органами федеральных органов исполнительной власти, исполнительными органами государственной власти Мурманской области, органами местного самоуправления Мурманской области, предоставляющими соответствующие государственные и муниципальные услуги.</w:t>
      </w:r>
    </w:p>
    <w:p w:rsidR="00CB0F40" w:rsidRDefault="00CB0F40" w:rsidP="00CB0F40">
      <w:pPr>
        <w:tabs>
          <w:tab w:val="num" w:pos="709"/>
        </w:tabs>
        <w:spacing w:after="0" w:line="240" w:lineRule="auto"/>
        <w:ind w:firstLine="709"/>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 о</w:t>
      </w:r>
      <w:r w:rsidRPr="00CB0F40">
        <w:rPr>
          <w:rFonts w:ascii="Times New Roman" w:eastAsia="Times New Roman" w:hAnsi="Times New Roman" w:cs="Times New Roman"/>
          <w:sz w:val="28"/>
          <w:szCs w:val="20"/>
          <w:lang w:eastAsia="ru-RU"/>
        </w:rPr>
        <w:t>беспечивает информационную поддержку предоставления государственных и муниципальных услуг на базе Учреждения путем публикации разъяснительных, справочных и других материалов в печатных средствах массовой информации и в сети Интернет.</w:t>
      </w:r>
    </w:p>
    <w:p w:rsidR="006320E0" w:rsidRPr="006320E0" w:rsidRDefault="00CB0F40" w:rsidP="00CB0F40">
      <w:pPr>
        <w:tabs>
          <w:tab w:val="num" w:pos="709"/>
        </w:tabs>
        <w:spacing w:after="0" w:line="240" w:lineRule="auto"/>
        <w:ind w:firstLine="709"/>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 xml:space="preserve">- </w:t>
      </w:r>
      <w:r w:rsidR="006320E0" w:rsidRPr="006320E0">
        <w:rPr>
          <w:rFonts w:ascii="Times New Roman" w:eastAsia="Times New Roman" w:hAnsi="Times New Roman" w:cs="Times New Roman"/>
          <w:sz w:val="28"/>
          <w:szCs w:val="20"/>
          <w:lang w:eastAsia="ru-RU"/>
        </w:rPr>
        <w:t>осуществляет иные полномочия, предусмотренные действующим законодательством.</w:t>
      </w:r>
    </w:p>
    <w:p w:rsidR="006320E0" w:rsidRPr="006320E0" w:rsidRDefault="006320E0" w:rsidP="006320E0">
      <w:pPr>
        <w:tabs>
          <w:tab w:val="num" w:pos="709"/>
        </w:tabs>
        <w:spacing w:after="0" w:line="240" w:lineRule="auto"/>
        <w:ind w:firstLine="709"/>
        <w:jc w:val="both"/>
        <w:rPr>
          <w:rFonts w:ascii="Times New Roman" w:eastAsia="Times New Roman" w:hAnsi="Times New Roman" w:cs="Times New Roman"/>
          <w:sz w:val="28"/>
          <w:szCs w:val="20"/>
          <w:lang w:eastAsia="ru-RU"/>
        </w:rPr>
      </w:pPr>
      <w:r w:rsidRPr="006320E0">
        <w:rPr>
          <w:rFonts w:ascii="Times New Roman" w:eastAsia="Times New Roman" w:hAnsi="Times New Roman" w:cs="Times New Roman"/>
          <w:sz w:val="28"/>
          <w:szCs w:val="20"/>
          <w:lang w:eastAsia="ru-RU"/>
        </w:rPr>
        <w:t xml:space="preserve">5.2. </w:t>
      </w:r>
      <w:r w:rsidR="00CB0F40">
        <w:rPr>
          <w:rFonts w:ascii="Times New Roman" w:eastAsia="Times New Roman" w:hAnsi="Times New Roman" w:cs="Times New Roman"/>
          <w:sz w:val="28"/>
          <w:szCs w:val="20"/>
          <w:lang w:eastAsia="ru-RU"/>
        </w:rPr>
        <w:t>Учреждение</w:t>
      </w:r>
      <w:r w:rsidRPr="006320E0">
        <w:rPr>
          <w:rFonts w:ascii="Times New Roman" w:eastAsia="Times New Roman" w:hAnsi="Times New Roman" w:cs="Times New Roman"/>
          <w:sz w:val="28"/>
          <w:szCs w:val="20"/>
          <w:lang w:eastAsia="ru-RU"/>
        </w:rPr>
        <w:t xml:space="preserve"> возглавляет </w:t>
      </w:r>
      <w:r w:rsidR="00CB0F40">
        <w:rPr>
          <w:rFonts w:ascii="Times New Roman" w:eastAsia="Times New Roman" w:hAnsi="Times New Roman" w:cs="Times New Roman"/>
          <w:sz w:val="28"/>
          <w:szCs w:val="20"/>
          <w:lang w:eastAsia="ru-RU"/>
        </w:rPr>
        <w:t>руководитель</w:t>
      </w:r>
      <w:r w:rsidRPr="006320E0">
        <w:rPr>
          <w:rFonts w:ascii="Times New Roman" w:eastAsia="Times New Roman" w:hAnsi="Times New Roman" w:cs="Times New Roman"/>
          <w:sz w:val="28"/>
          <w:szCs w:val="20"/>
          <w:lang w:eastAsia="ru-RU"/>
        </w:rPr>
        <w:t xml:space="preserve">,  назначаемый и освобождаемый от должности Комитетом по развитию информационных технологий Мурманской области. </w:t>
      </w:r>
    </w:p>
    <w:p w:rsidR="006320E0" w:rsidRPr="006320E0" w:rsidRDefault="00CB0F40" w:rsidP="006320E0">
      <w:pPr>
        <w:tabs>
          <w:tab w:val="num" w:pos="709"/>
        </w:tabs>
        <w:spacing w:after="0" w:line="240" w:lineRule="auto"/>
        <w:ind w:firstLine="709"/>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 xml:space="preserve">5.2.1. </w:t>
      </w:r>
      <w:r w:rsidR="006320E0" w:rsidRPr="006320E0">
        <w:rPr>
          <w:rFonts w:ascii="Times New Roman" w:eastAsia="Times New Roman" w:hAnsi="Times New Roman" w:cs="Times New Roman"/>
          <w:sz w:val="28"/>
          <w:szCs w:val="20"/>
          <w:lang w:eastAsia="ru-RU"/>
        </w:rPr>
        <w:t xml:space="preserve">Руководитель является единоличным исполнительным  органом </w:t>
      </w:r>
      <w:r>
        <w:rPr>
          <w:rFonts w:ascii="Times New Roman" w:eastAsia="Times New Roman" w:hAnsi="Times New Roman" w:cs="Times New Roman"/>
          <w:sz w:val="28"/>
          <w:szCs w:val="20"/>
          <w:lang w:eastAsia="ru-RU"/>
        </w:rPr>
        <w:t>Учреждения</w:t>
      </w:r>
      <w:r w:rsidR="006320E0" w:rsidRPr="006320E0">
        <w:rPr>
          <w:rFonts w:ascii="Times New Roman" w:eastAsia="Times New Roman" w:hAnsi="Times New Roman" w:cs="Times New Roman"/>
          <w:sz w:val="28"/>
          <w:szCs w:val="20"/>
          <w:lang w:eastAsia="ru-RU"/>
        </w:rPr>
        <w:t>.</w:t>
      </w:r>
    </w:p>
    <w:p w:rsidR="00CB0F40" w:rsidRDefault="006320E0" w:rsidP="00CB0F40">
      <w:pPr>
        <w:tabs>
          <w:tab w:val="num" w:pos="709"/>
        </w:tabs>
        <w:spacing w:after="0" w:line="240" w:lineRule="auto"/>
        <w:ind w:firstLine="709"/>
        <w:jc w:val="both"/>
        <w:rPr>
          <w:rFonts w:ascii="Times New Roman" w:eastAsia="Times New Roman" w:hAnsi="Times New Roman" w:cs="Times New Roman"/>
          <w:sz w:val="28"/>
          <w:szCs w:val="20"/>
          <w:lang w:eastAsia="ru-RU"/>
        </w:rPr>
      </w:pPr>
      <w:r w:rsidRPr="006320E0">
        <w:rPr>
          <w:rFonts w:ascii="Times New Roman" w:eastAsia="Times New Roman" w:hAnsi="Times New Roman" w:cs="Times New Roman"/>
          <w:sz w:val="28"/>
          <w:szCs w:val="20"/>
          <w:lang w:eastAsia="ru-RU"/>
        </w:rPr>
        <w:t xml:space="preserve">Права и обязанности </w:t>
      </w:r>
      <w:r w:rsidR="00CB0F40">
        <w:rPr>
          <w:rFonts w:ascii="Times New Roman" w:eastAsia="Times New Roman" w:hAnsi="Times New Roman" w:cs="Times New Roman"/>
          <w:sz w:val="28"/>
          <w:szCs w:val="20"/>
          <w:lang w:eastAsia="ru-RU"/>
        </w:rPr>
        <w:t>руководителя</w:t>
      </w:r>
      <w:r w:rsidRPr="006320E0">
        <w:rPr>
          <w:rFonts w:ascii="Times New Roman" w:eastAsia="Times New Roman" w:hAnsi="Times New Roman" w:cs="Times New Roman"/>
          <w:sz w:val="28"/>
          <w:szCs w:val="20"/>
          <w:lang w:eastAsia="ru-RU"/>
        </w:rPr>
        <w:t>, а также основания для расторжения трудовых отношений с ним регламентируются трудовым договором, заключаемым в установленном законодательством порядке</w:t>
      </w:r>
      <w:r w:rsidR="00CB0F40">
        <w:rPr>
          <w:rFonts w:ascii="Times New Roman" w:eastAsia="Times New Roman" w:hAnsi="Times New Roman" w:cs="Times New Roman"/>
          <w:sz w:val="28"/>
          <w:szCs w:val="20"/>
          <w:lang w:eastAsia="ru-RU"/>
        </w:rPr>
        <w:t>.</w:t>
      </w:r>
    </w:p>
    <w:p w:rsidR="00CB0F40" w:rsidRPr="00CB0F40" w:rsidRDefault="00CB0F40" w:rsidP="00CB0F40">
      <w:pPr>
        <w:tabs>
          <w:tab w:val="num" w:pos="709"/>
        </w:tabs>
        <w:spacing w:after="0" w:line="240" w:lineRule="auto"/>
        <w:ind w:firstLine="709"/>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8"/>
          <w:lang w:eastAsia="ru-RU"/>
        </w:rPr>
        <w:t xml:space="preserve">5.2.2. </w:t>
      </w:r>
      <w:r w:rsidRPr="00CB0F40">
        <w:rPr>
          <w:rFonts w:ascii="Times New Roman" w:eastAsia="Times New Roman" w:hAnsi="Times New Roman" w:cs="Times New Roman"/>
          <w:sz w:val="28"/>
          <w:szCs w:val="28"/>
          <w:lang w:eastAsia="ru-RU"/>
        </w:rPr>
        <w:t xml:space="preserve">В </w:t>
      </w:r>
      <w:proofErr w:type="gramStart"/>
      <w:r w:rsidRPr="00CB0F40">
        <w:rPr>
          <w:rFonts w:ascii="Times New Roman" w:eastAsia="Times New Roman" w:hAnsi="Times New Roman" w:cs="Times New Roman"/>
          <w:sz w:val="28"/>
          <w:szCs w:val="28"/>
          <w:lang w:eastAsia="ru-RU"/>
        </w:rPr>
        <w:t>случае</w:t>
      </w:r>
      <w:proofErr w:type="gramEnd"/>
      <w:r w:rsidRPr="00CB0F40">
        <w:rPr>
          <w:rFonts w:ascii="Times New Roman" w:eastAsia="Times New Roman" w:hAnsi="Times New Roman" w:cs="Times New Roman"/>
          <w:sz w:val="28"/>
          <w:szCs w:val="28"/>
          <w:lang w:eastAsia="ru-RU"/>
        </w:rPr>
        <w:t xml:space="preserve"> временного отсутствия руководителя его обязанности исполняет заместитель руководителя. </w:t>
      </w:r>
    </w:p>
    <w:p w:rsidR="00C945C0" w:rsidRDefault="00CB0F40" w:rsidP="006320E0">
      <w:pPr>
        <w:tabs>
          <w:tab w:val="num" w:pos="709"/>
        </w:tabs>
        <w:spacing w:after="0" w:line="240" w:lineRule="auto"/>
        <w:ind w:firstLine="709"/>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 xml:space="preserve">5.3. </w:t>
      </w:r>
      <w:r w:rsidR="00C945C0">
        <w:rPr>
          <w:rFonts w:ascii="Times New Roman" w:eastAsia="Times New Roman" w:hAnsi="Times New Roman" w:cs="Times New Roman"/>
          <w:sz w:val="28"/>
          <w:szCs w:val="20"/>
          <w:lang w:eastAsia="ru-RU"/>
        </w:rPr>
        <w:t>Руководитель Учреждения:</w:t>
      </w:r>
    </w:p>
    <w:p w:rsidR="00C12316" w:rsidRPr="00C12316" w:rsidRDefault="00C12316" w:rsidP="00C12316">
      <w:pPr>
        <w:pStyle w:val="a3"/>
        <w:numPr>
          <w:ilvl w:val="0"/>
          <w:numId w:val="14"/>
        </w:numPr>
        <w:tabs>
          <w:tab w:val="num" w:pos="709"/>
        </w:tabs>
        <w:spacing w:after="0" w:line="240" w:lineRule="auto"/>
        <w:ind w:left="0" w:firstLine="709"/>
        <w:jc w:val="both"/>
        <w:rPr>
          <w:rFonts w:ascii="Times New Roman" w:eastAsia="Times New Roman" w:hAnsi="Times New Roman" w:cs="Times New Roman"/>
          <w:sz w:val="28"/>
          <w:szCs w:val="20"/>
          <w:lang w:eastAsia="ru-RU"/>
        </w:rPr>
      </w:pPr>
      <w:r w:rsidRPr="00C12316">
        <w:rPr>
          <w:rFonts w:ascii="Times New Roman" w:hAnsi="Times New Roman" w:cs="Times New Roman"/>
          <w:sz w:val="28"/>
          <w:szCs w:val="28"/>
        </w:rPr>
        <w:t>Осуществляет оперативное руководство деятельностью Учреждения</w:t>
      </w:r>
      <w:r>
        <w:rPr>
          <w:rFonts w:ascii="Times New Roman" w:hAnsi="Times New Roman" w:cs="Times New Roman"/>
          <w:sz w:val="28"/>
          <w:szCs w:val="28"/>
        </w:rPr>
        <w:t>.</w:t>
      </w:r>
    </w:p>
    <w:p w:rsidR="00CB0F40" w:rsidRPr="009E0574" w:rsidRDefault="009E0574" w:rsidP="00C12316">
      <w:pPr>
        <w:pStyle w:val="a3"/>
        <w:numPr>
          <w:ilvl w:val="0"/>
          <w:numId w:val="14"/>
        </w:numPr>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w:t>
      </w:r>
      <w:r w:rsidR="00CB0F40" w:rsidRPr="009E0574">
        <w:rPr>
          <w:rFonts w:ascii="Times New Roman" w:eastAsia="Times New Roman" w:hAnsi="Times New Roman" w:cs="Times New Roman"/>
          <w:sz w:val="28"/>
          <w:szCs w:val="28"/>
          <w:lang w:eastAsia="ru-RU"/>
        </w:rPr>
        <w:t xml:space="preserve">ействует от имени </w:t>
      </w:r>
      <w:r w:rsidR="00E45090" w:rsidRPr="009E0574">
        <w:rPr>
          <w:rFonts w:ascii="Times New Roman" w:eastAsia="Times New Roman" w:hAnsi="Times New Roman" w:cs="Times New Roman"/>
          <w:sz w:val="28"/>
          <w:szCs w:val="28"/>
          <w:lang w:eastAsia="ru-RU"/>
        </w:rPr>
        <w:t>Учреждения</w:t>
      </w:r>
      <w:r w:rsidR="00CB0F40" w:rsidRPr="009E0574">
        <w:rPr>
          <w:rFonts w:ascii="Times New Roman" w:eastAsia="Times New Roman" w:hAnsi="Times New Roman" w:cs="Times New Roman"/>
          <w:sz w:val="28"/>
          <w:szCs w:val="28"/>
          <w:lang w:eastAsia="ru-RU"/>
        </w:rPr>
        <w:t xml:space="preserve"> без доверенности, представляет его интересы в федеральных, государственных и муниципальных органах и организациях различных форм собственности</w:t>
      </w:r>
      <w:r w:rsidR="00C12316">
        <w:rPr>
          <w:rFonts w:ascii="Times New Roman" w:eastAsia="Times New Roman" w:hAnsi="Times New Roman" w:cs="Times New Roman"/>
          <w:sz w:val="28"/>
          <w:szCs w:val="28"/>
          <w:lang w:eastAsia="ru-RU"/>
        </w:rPr>
        <w:t>.</w:t>
      </w:r>
    </w:p>
    <w:p w:rsidR="00CB0F40" w:rsidRPr="009E0574" w:rsidRDefault="009E0574" w:rsidP="00C12316">
      <w:pPr>
        <w:pStyle w:val="a3"/>
        <w:numPr>
          <w:ilvl w:val="0"/>
          <w:numId w:val="14"/>
        </w:numPr>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w:t>
      </w:r>
      <w:r w:rsidR="00CB0F40" w:rsidRPr="009E0574">
        <w:rPr>
          <w:rFonts w:ascii="Times New Roman" w:eastAsia="Times New Roman" w:hAnsi="Times New Roman" w:cs="Times New Roman"/>
          <w:sz w:val="28"/>
          <w:szCs w:val="28"/>
          <w:lang w:eastAsia="ru-RU"/>
        </w:rPr>
        <w:t>ткрывает согласно законодательству лицевые счета в территориальном органе Федерального казначейства и распоряжается ими</w:t>
      </w:r>
      <w:r w:rsidR="00C12316">
        <w:rPr>
          <w:rFonts w:ascii="Times New Roman" w:eastAsia="Times New Roman" w:hAnsi="Times New Roman" w:cs="Times New Roman"/>
          <w:sz w:val="28"/>
          <w:szCs w:val="28"/>
          <w:lang w:eastAsia="ru-RU"/>
        </w:rPr>
        <w:t>.</w:t>
      </w:r>
    </w:p>
    <w:p w:rsidR="00C12316" w:rsidRPr="00C12316" w:rsidRDefault="009E0574" w:rsidP="00C12316">
      <w:pPr>
        <w:numPr>
          <w:ilvl w:val="0"/>
          <w:numId w:val="14"/>
        </w:numPr>
        <w:spacing w:after="0" w:line="240" w:lineRule="auto"/>
        <w:ind w:left="0"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С</w:t>
      </w:r>
      <w:r w:rsidR="00E650E4" w:rsidRPr="009E0574">
        <w:rPr>
          <w:rFonts w:ascii="Times New Roman" w:eastAsia="Times New Roman" w:hAnsi="Times New Roman" w:cs="Times New Roman"/>
          <w:sz w:val="28"/>
          <w:szCs w:val="28"/>
          <w:lang w:eastAsia="ru-RU"/>
        </w:rPr>
        <w:t>амостоятельно определяет и утверждает структуру Учреждения, определяет численность, квалификационный и штатный состав по согласованию с Учредителем, назначает на должность и освобождает от должности работников, заключает с ними трудовые договор</w:t>
      </w:r>
      <w:r w:rsidR="00903EFB">
        <w:rPr>
          <w:rFonts w:ascii="Times New Roman" w:eastAsia="Times New Roman" w:hAnsi="Times New Roman" w:cs="Times New Roman"/>
          <w:sz w:val="28"/>
          <w:szCs w:val="28"/>
          <w:lang w:eastAsia="ru-RU"/>
        </w:rPr>
        <w:t>ы</w:t>
      </w:r>
      <w:r w:rsidR="00C12316" w:rsidRPr="00C12316">
        <w:rPr>
          <w:rFonts w:ascii="Times New Roman" w:eastAsia="Times New Roman" w:hAnsi="Times New Roman" w:cs="Times New Roman"/>
          <w:sz w:val="28"/>
          <w:szCs w:val="28"/>
          <w:lang w:eastAsia="ru-RU"/>
        </w:rPr>
        <w:t>,</w:t>
      </w:r>
      <w:r w:rsidR="00C12316" w:rsidRPr="00C12316">
        <w:rPr>
          <w:rFonts w:ascii="Times New Roman" w:hAnsi="Times New Roman" w:cs="Times New Roman"/>
          <w:sz w:val="28"/>
          <w:szCs w:val="28"/>
        </w:rPr>
        <w:t xml:space="preserve"> утверждает должностные инструкции.</w:t>
      </w:r>
    </w:p>
    <w:p w:rsidR="00E650E4" w:rsidRPr="009E0574" w:rsidRDefault="009E0574" w:rsidP="00C12316">
      <w:pPr>
        <w:pStyle w:val="a3"/>
        <w:numPr>
          <w:ilvl w:val="0"/>
          <w:numId w:val="14"/>
        </w:numPr>
        <w:spacing w:after="0" w:line="240" w:lineRule="auto"/>
        <w:ind w:left="0" w:firstLine="709"/>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В</w:t>
      </w:r>
      <w:r w:rsidR="00E650E4" w:rsidRPr="009E0574">
        <w:rPr>
          <w:rFonts w:ascii="Times New Roman" w:eastAsia="Times New Roman" w:hAnsi="Times New Roman" w:cs="Times New Roman"/>
          <w:sz w:val="28"/>
          <w:szCs w:val="28"/>
          <w:lang w:eastAsia="ru-RU"/>
        </w:rPr>
        <w:t xml:space="preserve"> пределах компетенции осуществляет поощрение работников за добросовестный и эффективный труд</w:t>
      </w:r>
      <w:r w:rsidR="00903EFB" w:rsidRPr="00903EFB">
        <w:rPr>
          <w:rFonts w:ascii="Times New Roman" w:eastAsia="Times New Roman" w:hAnsi="Times New Roman" w:cs="Times New Roman"/>
          <w:sz w:val="28"/>
          <w:szCs w:val="28"/>
          <w:lang w:eastAsia="ru-RU"/>
        </w:rPr>
        <w:t>,</w:t>
      </w:r>
      <w:r w:rsidR="00E650E4" w:rsidRPr="009E0574">
        <w:rPr>
          <w:rFonts w:ascii="Times New Roman" w:eastAsia="Times New Roman" w:hAnsi="Times New Roman" w:cs="Times New Roman"/>
          <w:sz w:val="28"/>
          <w:szCs w:val="28"/>
          <w:lang w:eastAsia="ru-RU"/>
        </w:rPr>
        <w:t xml:space="preserve"> требует от работников исполнения ими трудовых обязанностей и бережного отношения к имуществу Учреждения, соблюдения правил внутреннего трудового распорядка Учреждения</w:t>
      </w:r>
      <w:r w:rsidR="00C12316">
        <w:rPr>
          <w:rFonts w:ascii="Times New Roman" w:eastAsia="Times New Roman" w:hAnsi="Times New Roman" w:cs="Times New Roman"/>
          <w:sz w:val="28"/>
          <w:szCs w:val="28"/>
          <w:lang w:eastAsia="ru-RU"/>
        </w:rPr>
        <w:t>.</w:t>
      </w:r>
      <w:proofErr w:type="gramEnd"/>
    </w:p>
    <w:p w:rsidR="00E650E4" w:rsidRPr="009E0574" w:rsidRDefault="009E0574" w:rsidP="00C12316">
      <w:pPr>
        <w:pStyle w:val="a3"/>
        <w:numPr>
          <w:ilvl w:val="0"/>
          <w:numId w:val="14"/>
        </w:numPr>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00E650E4" w:rsidRPr="009E0574">
        <w:rPr>
          <w:rFonts w:ascii="Times New Roman" w:eastAsia="Times New Roman" w:hAnsi="Times New Roman" w:cs="Times New Roman"/>
          <w:sz w:val="28"/>
          <w:szCs w:val="28"/>
          <w:lang w:eastAsia="ru-RU"/>
        </w:rPr>
        <w:t xml:space="preserve"> </w:t>
      </w:r>
      <w:proofErr w:type="gramStart"/>
      <w:r w:rsidR="00E650E4" w:rsidRPr="009E0574">
        <w:rPr>
          <w:rFonts w:ascii="Times New Roman" w:eastAsia="Times New Roman" w:hAnsi="Times New Roman" w:cs="Times New Roman"/>
          <w:sz w:val="28"/>
          <w:szCs w:val="28"/>
          <w:lang w:eastAsia="ru-RU"/>
        </w:rPr>
        <w:t>пределах</w:t>
      </w:r>
      <w:proofErr w:type="gramEnd"/>
      <w:r w:rsidR="00E650E4" w:rsidRPr="009E0574">
        <w:rPr>
          <w:rFonts w:ascii="Times New Roman" w:eastAsia="Times New Roman" w:hAnsi="Times New Roman" w:cs="Times New Roman"/>
          <w:sz w:val="28"/>
          <w:szCs w:val="28"/>
          <w:lang w:eastAsia="ru-RU"/>
        </w:rPr>
        <w:t xml:space="preserve"> своей компетенции издает приказы и дает указания, обязательные для исполнения всеми работниками Учреждения</w:t>
      </w:r>
      <w:r w:rsidR="00C12316">
        <w:rPr>
          <w:rFonts w:ascii="Times New Roman" w:eastAsia="Times New Roman" w:hAnsi="Times New Roman" w:cs="Times New Roman"/>
          <w:sz w:val="28"/>
          <w:szCs w:val="28"/>
          <w:lang w:eastAsia="ru-RU"/>
        </w:rPr>
        <w:t>.</w:t>
      </w:r>
    </w:p>
    <w:p w:rsidR="00E650E4" w:rsidRPr="009E0574" w:rsidRDefault="009E0574" w:rsidP="00C12316">
      <w:pPr>
        <w:pStyle w:val="a3"/>
        <w:numPr>
          <w:ilvl w:val="0"/>
          <w:numId w:val="14"/>
        </w:numPr>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00E650E4" w:rsidRPr="009E0574">
        <w:rPr>
          <w:rFonts w:ascii="Times New Roman" w:eastAsia="Times New Roman" w:hAnsi="Times New Roman" w:cs="Times New Roman"/>
          <w:sz w:val="28"/>
          <w:szCs w:val="28"/>
          <w:lang w:eastAsia="ru-RU"/>
        </w:rPr>
        <w:t>ыдает доверенности на право представления интересов Учреждения</w:t>
      </w:r>
      <w:r w:rsidR="00C12316">
        <w:rPr>
          <w:rFonts w:ascii="Times New Roman" w:eastAsia="Times New Roman" w:hAnsi="Times New Roman" w:cs="Times New Roman"/>
          <w:sz w:val="28"/>
          <w:szCs w:val="28"/>
          <w:lang w:eastAsia="ru-RU"/>
        </w:rPr>
        <w:t>.</w:t>
      </w:r>
    </w:p>
    <w:p w:rsidR="00C12316" w:rsidRPr="00C12316" w:rsidRDefault="009E0574" w:rsidP="00C12316">
      <w:pPr>
        <w:numPr>
          <w:ilvl w:val="0"/>
          <w:numId w:val="14"/>
        </w:numPr>
        <w:spacing w:after="0" w:line="240" w:lineRule="auto"/>
        <w:ind w:left="0"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З</w:t>
      </w:r>
      <w:r w:rsidR="00E650E4" w:rsidRPr="009E0574">
        <w:rPr>
          <w:rFonts w:ascii="Times New Roman" w:eastAsia="Times New Roman" w:hAnsi="Times New Roman" w:cs="Times New Roman"/>
          <w:sz w:val="28"/>
          <w:szCs w:val="28"/>
          <w:lang w:eastAsia="ru-RU"/>
        </w:rPr>
        <w:t xml:space="preserve">аключает </w:t>
      </w:r>
      <w:r w:rsidR="00653642">
        <w:rPr>
          <w:rFonts w:ascii="Times New Roman" w:hAnsi="Times New Roman" w:cs="Times New Roman"/>
          <w:sz w:val="28"/>
          <w:szCs w:val="28"/>
        </w:rPr>
        <w:t>гражданско-правовые договоры</w:t>
      </w:r>
      <w:r w:rsidR="00C12316" w:rsidRPr="00C12316">
        <w:rPr>
          <w:rFonts w:ascii="Times New Roman" w:hAnsi="Times New Roman" w:cs="Times New Roman"/>
          <w:sz w:val="28"/>
          <w:szCs w:val="28"/>
        </w:rPr>
        <w:t>.</w:t>
      </w:r>
    </w:p>
    <w:p w:rsidR="00CB0F40" w:rsidRPr="009E0574" w:rsidRDefault="009E0574" w:rsidP="00C12316">
      <w:pPr>
        <w:pStyle w:val="a3"/>
        <w:numPr>
          <w:ilvl w:val="0"/>
          <w:numId w:val="14"/>
        </w:numPr>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w:t>
      </w:r>
      <w:r w:rsidR="00CB0F40" w:rsidRPr="009E0574">
        <w:rPr>
          <w:rFonts w:ascii="Times New Roman" w:eastAsia="Times New Roman" w:hAnsi="Times New Roman" w:cs="Times New Roman"/>
          <w:sz w:val="28"/>
          <w:szCs w:val="28"/>
          <w:lang w:eastAsia="ru-RU"/>
        </w:rPr>
        <w:t xml:space="preserve">есет ответственность за последствия своих действий в соответствии с </w:t>
      </w:r>
      <w:r>
        <w:rPr>
          <w:rFonts w:ascii="Times New Roman" w:eastAsia="Times New Roman" w:hAnsi="Times New Roman" w:cs="Times New Roman"/>
          <w:sz w:val="28"/>
          <w:szCs w:val="28"/>
          <w:lang w:eastAsia="ru-RU"/>
        </w:rPr>
        <w:t>законодательством Российской Федерации</w:t>
      </w:r>
      <w:r w:rsidR="00CB0F40" w:rsidRPr="009E0574">
        <w:rPr>
          <w:rFonts w:ascii="Times New Roman" w:eastAsia="Times New Roman" w:hAnsi="Times New Roman" w:cs="Times New Roman"/>
          <w:sz w:val="28"/>
          <w:szCs w:val="28"/>
          <w:lang w:eastAsia="ru-RU"/>
        </w:rPr>
        <w:t xml:space="preserve"> и Мурманской области, заключенным с ним трудовым договором</w:t>
      </w:r>
      <w:r w:rsidR="00C12316">
        <w:rPr>
          <w:rFonts w:ascii="Times New Roman" w:eastAsia="Times New Roman" w:hAnsi="Times New Roman" w:cs="Times New Roman"/>
          <w:sz w:val="28"/>
          <w:szCs w:val="28"/>
          <w:lang w:eastAsia="ru-RU"/>
        </w:rPr>
        <w:t>.</w:t>
      </w:r>
    </w:p>
    <w:p w:rsidR="003B13B5" w:rsidRPr="00AB6884" w:rsidRDefault="009E0574" w:rsidP="00AB6884">
      <w:pPr>
        <w:pStyle w:val="a3"/>
        <w:numPr>
          <w:ilvl w:val="0"/>
          <w:numId w:val="14"/>
        </w:numPr>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w:t>
      </w:r>
      <w:r w:rsidR="00CB0F40" w:rsidRPr="009E0574">
        <w:rPr>
          <w:rFonts w:ascii="Times New Roman" w:eastAsia="Times New Roman" w:hAnsi="Times New Roman" w:cs="Times New Roman"/>
          <w:sz w:val="28"/>
          <w:szCs w:val="28"/>
          <w:lang w:eastAsia="ru-RU"/>
        </w:rPr>
        <w:t xml:space="preserve">есет административную ответственность за нарушение порядка распоряжения и использования государственного имущества Мурманской области, находящегося в оперативном управлении </w:t>
      </w:r>
      <w:r w:rsidR="00E45090" w:rsidRPr="009E0574">
        <w:rPr>
          <w:rFonts w:ascii="Times New Roman" w:eastAsia="Times New Roman" w:hAnsi="Times New Roman" w:cs="Times New Roman"/>
          <w:sz w:val="28"/>
          <w:szCs w:val="28"/>
          <w:lang w:eastAsia="ru-RU"/>
        </w:rPr>
        <w:t>Учреждения</w:t>
      </w:r>
      <w:r w:rsidR="00CB0F40" w:rsidRPr="009E0574">
        <w:rPr>
          <w:rFonts w:ascii="Times New Roman" w:eastAsia="Times New Roman" w:hAnsi="Times New Roman" w:cs="Times New Roman"/>
          <w:sz w:val="28"/>
          <w:szCs w:val="28"/>
          <w:lang w:eastAsia="ru-RU"/>
        </w:rPr>
        <w:t>, в порядке и на условиях, предусмотренных законодательством Российской Федерации и Мурманской области.</w:t>
      </w:r>
    </w:p>
    <w:p w:rsidR="003B13B5" w:rsidRPr="003B13B5" w:rsidRDefault="003B13B5" w:rsidP="003B13B5">
      <w:pPr>
        <w:pStyle w:val="a3"/>
        <w:numPr>
          <w:ilvl w:val="0"/>
          <w:numId w:val="8"/>
        </w:numPr>
        <w:tabs>
          <w:tab w:val="num" w:pos="709"/>
        </w:tabs>
        <w:spacing w:after="0" w:line="240" w:lineRule="auto"/>
        <w:jc w:val="center"/>
        <w:rPr>
          <w:rFonts w:ascii="Times New Roman" w:eastAsia="Times New Roman" w:hAnsi="Times New Roman" w:cs="Times New Roman"/>
          <w:b/>
          <w:sz w:val="28"/>
          <w:szCs w:val="20"/>
          <w:lang w:eastAsia="ru-RU"/>
        </w:rPr>
      </w:pPr>
      <w:r w:rsidRPr="003B13B5">
        <w:rPr>
          <w:rFonts w:ascii="Times New Roman" w:eastAsia="Times New Roman" w:hAnsi="Times New Roman" w:cs="Times New Roman"/>
          <w:b/>
          <w:sz w:val="28"/>
          <w:szCs w:val="20"/>
          <w:lang w:eastAsia="ru-RU"/>
        </w:rPr>
        <w:t>Ликвидация и реорганизация Учреждения</w:t>
      </w:r>
    </w:p>
    <w:p w:rsidR="003B13B5" w:rsidRPr="00653642" w:rsidRDefault="003B13B5" w:rsidP="00653642">
      <w:pPr>
        <w:tabs>
          <w:tab w:val="num" w:pos="709"/>
        </w:tabs>
        <w:spacing w:after="0" w:line="240" w:lineRule="auto"/>
        <w:rPr>
          <w:rFonts w:ascii="Times New Roman" w:eastAsia="Times New Roman" w:hAnsi="Times New Roman" w:cs="Times New Roman"/>
          <w:b/>
          <w:sz w:val="28"/>
          <w:szCs w:val="20"/>
          <w:lang w:eastAsia="ru-RU"/>
        </w:rPr>
      </w:pPr>
    </w:p>
    <w:p w:rsidR="003B13B5" w:rsidRPr="003B13B5" w:rsidRDefault="003B13B5" w:rsidP="003B13B5">
      <w:pPr>
        <w:tabs>
          <w:tab w:val="num" w:pos="709"/>
        </w:tabs>
        <w:spacing w:after="0" w:line="240" w:lineRule="auto"/>
        <w:ind w:firstLine="709"/>
        <w:jc w:val="both"/>
        <w:rPr>
          <w:rFonts w:ascii="Times New Roman" w:eastAsia="Times New Roman" w:hAnsi="Times New Roman" w:cs="Times New Roman"/>
          <w:sz w:val="28"/>
          <w:szCs w:val="20"/>
          <w:lang w:eastAsia="ru-RU"/>
        </w:rPr>
      </w:pPr>
      <w:r w:rsidRPr="003B13B5">
        <w:rPr>
          <w:rFonts w:ascii="Times New Roman" w:eastAsia="Times New Roman" w:hAnsi="Times New Roman" w:cs="Times New Roman"/>
          <w:sz w:val="28"/>
          <w:szCs w:val="20"/>
          <w:lang w:eastAsia="ru-RU"/>
        </w:rPr>
        <w:t xml:space="preserve">6.1. Ликвидация и реорганизация </w:t>
      </w:r>
      <w:r>
        <w:rPr>
          <w:rFonts w:ascii="Times New Roman" w:eastAsia="Times New Roman" w:hAnsi="Times New Roman" w:cs="Times New Roman"/>
          <w:sz w:val="28"/>
          <w:szCs w:val="20"/>
          <w:lang w:eastAsia="ru-RU"/>
        </w:rPr>
        <w:t>Учреждения</w:t>
      </w:r>
      <w:r w:rsidRPr="003B13B5">
        <w:rPr>
          <w:rFonts w:ascii="Times New Roman" w:eastAsia="Times New Roman" w:hAnsi="Times New Roman" w:cs="Times New Roman"/>
          <w:sz w:val="28"/>
          <w:szCs w:val="20"/>
          <w:lang w:eastAsia="ru-RU"/>
        </w:rPr>
        <w:t xml:space="preserve"> осуществляется </w:t>
      </w:r>
      <w:proofErr w:type="gramStart"/>
      <w:r w:rsidRPr="003B13B5">
        <w:rPr>
          <w:rFonts w:ascii="Times New Roman" w:eastAsia="Times New Roman" w:hAnsi="Times New Roman" w:cs="Times New Roman"/>
          <w:sz w:val="28"/>
          <w:szCs w:val="20"/>
          <w:lang w:eastAsia="ru-RU"/>
        </w:rPr>
        <w:t>по решению Правительства Мурманской области на основании представления Комитета по развитию информационных технологий Мурманской области по согласованию с Министерством</w:t>
      </w:r>
      <w:proofErr w:type="gramEnd"/>
      <w:r w:rsidRPr="003B13B5">
        <w:rPr>
          <w:rFonts w:ascii="Times New Roman" w:eastAsia="Times New Roman" w:hAnsi="Times New Roman" w:cs="Times New Roman"/>
          <w:sz w:val="28"/>
          <w:szCs w:val="20"/>
          <w:lang w:eastAsia="ru-RU"/>
        </w:rPr>
        <w:t xml:space="preserve"> имущественных отношений Мурманской области, Министерством финансов Мурманской области и Министерством экономического развития Мурманской области. </w:t>
      </w:r>
    </w:p>
    <w:p w:rsidR="003B13B5" w:rsidRPr="003B13B5" w:rsidRDefault="003B13B5" w:rsidP="003B13B5">
      <w:pPr>
        <w:tabs>
          <w:tab w:val="num" w:pos="709"/>
        </w:tabs>
        <w:spacing w:after="0" w:line="240" w:lineRule="auto"/>
        <w:ind w:firstLine="709"/>
        <w:jc w:val="both"/>
        <w:rPr>
          <w:rFonts w:ascii="Times New Roman" w:eastAsia="Times New Roman" w:hAnsi="Times New Roman" w:cs="Times New Roman"/>
          <w:sz w:val="28"/>
          <w:szCs w:val="20"/>
          <w:lang w:eastAsia="ru-RU"/>
        </w:rPr>
      </w:pPr>
      <w:r w:rsidRPr="003B13B5">
        <w:rPr>
          <w:rFonts w:ascii="Times New Roman" w:eastAsia="Times New Roman" w:hAnsi="Times New Roman" w:cs="Times New Roman"/>
          <w:sz w:val="28"/>
          <w:szCs w:val="20"/>
          <w:lang w:eastAsia="ru-RU"/>
        </w:rPr>
        <w:t xml:space="preserve">6.2. При реорганизации </w:t>
      </w:r>
      <w:r>
        <w:rPr>
          <w:rFonts w:ascii="Times New Roman" w:eastAsia="Times New Roman" w:hAnsi="Times New Roman" w:cs="Times New Roman"/>
          <w:sz w:val="28"/>
          <w:szCs w:val="20"/>
          <w:lang w:eastAsia="ru-RU"/>
        </w:rPr>
        <w:t>Учреждения</w:t>
      </w:r>
      <w:r w:rsidRPr="003B13B5">
        <w:rPr>
          <w:rFonts w:ascii="Times New Roman" w:eastAsia="Times New Roman" w:hAnsi="Times New Roman" w:cs="Times New Roman"/>
          <w:sz w:val="28"/>
          <w:szCs w:val="20"/>
          <w:lang w:eastAsia="ru-RU"/>
        </w:rPr>
        <w:t xml:space="preserve"> вносятся необходимые изменения в Единый государственный реестр юридических лиц. Реорганизация влечет за собой переход прав и обязанностей </w:t>
      </w:r>
      <w:r>
        <w:rPr>
          <w:rFonts w:ascii="Times New Roman" w:eastAsia="Times New Roman" w:hAnsi="Times New Roman" w:cs="Times New Roman"/>
          <w:sz w:val="28"/>
          <w:szCs w:val="20"/>
          <w:lang w:eastAsia="ru-RU"/>
        </w:rPr>
        <w:t>Учреждения</w:t>
      </w:r>
      <w:r w:rsidRPr="003B13B5">
        <w:rPr>
          <w:rFonts w:ascii="Times New Roman" w:eastAsia="Times New Roman" w:hAnsi="Times New Roman" w:cs="Times New Roman"/>
          <w:sz w:val="28"/>
          <w:szCs w:val="20"/>
          <w:lang w:eastAsia="ru-RU"/>
        </w:rPr>
        <w:t xml:space="preserve"> к его правопреемнику в соответствии с законодательством. </w:t>
      </w:r>
    </w:p>
    <w:p w:rsidR="003B13B5" w:rsidRPr="003B13B5" w:rsidRDefault="003B13B5" w:rsidP="003B13B5">
      <w:pPr>
        <w:tabs>
          <w:tab w:val="num" w:pos="709"/>
        </w:tabs>
        <w:spacing w:after="0" w:line="240" w:lineRule="auto"/>
        <w:ind w:firstLine="709"/>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 xml:space="preserve">6.3. </w:t>
      </w:r>
      <w:r w:rsidRPr="003B13B5">
        <w:rPr>
          <w:rFonts w:ascii="Times New Roman" w:eastAsia="Times New Roman" w:hAnsi="Times New Roman" w:cs="Times New Roman"/>
          <w:sz w:val="28"/>
          <w:szCs w:val="20"/>
          <w:lang w:eastAsia="ru-RU"/>
        </w:rPr>
        <w:t xml:space="preserve">Ликвидация </w:t>
      </w:r>
      <w:r>
        <w:rPr>
          <w:rFonts w:ascii="Times New Roman" w:eastAsia="Times New Roman" w:hAnsi="Times New Roman" w:cs="Times New Roman"/>
          <w:sz w:val="28"/>
          <w:szCs w:val="20"/>
          <w:lang w:eastAsia="ru-RU"/>
        </w:rPr>
        <w:t>Учреждения</w:t>
      </w:r>
      <w:r w:rsidRPr="003B13B5">
        <w:rPr>
          <w:rFonts w:ascii="Times New Roman" w:eastAsia="Times New Roman" w:hAnsi="Times New Roman" w:cs="Times New Roman"/>
          <w:sz w:val="28"/>
          <w:szCs w:val="20"/>
          <w:lang w:eastAsia="ru-RU"/>
        </w:rPr>
        <w:t xml:space="preserve"> влечет его прекращение без перехода прав и обязанностей в порядке правопреемства к другим лицам. </w:t>
      </w:r>
    </w:p>
    <w:p w:rsidR="003B13B5" w:rsidRPr="003B13B5" w:rsidRDefault="003B13B5" w:rsidP="003B13B5">
      <w:pPr>
        <w:tabs>
          <w:tab w:val="num" w:pos="709"/>
        </w:tabs>
        <w:spacing w:after="0" w:line="240" w:lineRule="auto"/>
        <w:ind w:firstLine="709"/>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6.4.</w:t>
      </w:r>
      <w:r w:rsidR="004C5A0A">
        <w:rPr>
          <w:rFonts w:ascii="Times New Roman" w:eastAsia="Times New Roman" w:hAnsi="Times New Roman" w:cs="Times New Roman"/>
          <w:sz w:val="28"/>
          <w:szCs w:val="20"/>
          <w:lang w:eastAsia="ru-RU"/>
        </w:rPr>
        <w:t xml:space="preserve"> </w:t>
      </w:r>
      <w:proofErr w:type="gramStart"/>
      <w:r w:rsidRPr="003B13B5">
        <w:rPr>
          <w:rFonts w:ascii="Times New Roman" w:eastAsia="Times New Roman" w:hAnsi="Times New Roman" w:cs="Times New Roman"/>
          <w:sz w:val="28"/>
          <w:szCs w:val="20"/>
          <w:lang w:eastAsia="ru-RU"/>
        </w:rPr>
        <w:t xml:space="preserve">Ликвидация </w:t>
      </w:r>
      <w:r>
        <w:rPr>
          <w:rFonts w:ascii="Times New Roman" w:eastAsia="Times New Roman" w:hAnsi="Times New Roman" w:cs="Times New Roman"/>
          <w:sz w:val="28"/>
          <w:szCs w:val="20"/>
          <w:lang w:eastAsia="ru-RU"/>
        </w:rPr>
        <w:t>Учреждения</w:t>
      </w:r>
      <w:r w:rsidRPr="003B13B5">
        <w:rPr>
          <w:rFonts w:ascii="Times New Roman" w:eastAsia="Times New Roman" w:hAnsi="Times New Roman" w:cs="Times New Roman"/>
          <w:sz w:val="28"/>
          <w:szCs w:val="20"/>
          <w:lang w:eastAsia="ru-RU"/>
        </w:rPr>
        <w:t xml:space="preserve"> считается завершенной, а </w:t>
      </w:r>
      <w:r>
        <w:rPr>
          <w:rFonts w:ascii="Times New Roman" w:eastAsia="Times New Roman" w:hAnsi="Times New Roman" w:cs="Times New Roman"/>
          <w:sz w:val="28"/>
          <w:szCs w:val="20"/>
          <w:lang w:eastAsia="ru-RU"/>
        </w:rPr>
        <w:t xml:space="preserve">Учреждение </w:t>
      </w:r>
      <w:r w:rsidRPr="003B13B5">
        <w:rPr>
          <w:rFonts w:ascii="Times New Roman" w:eastAsia="Times New Roman" w:hAnsi="Times New Roman" w:cs="Times New Roman"/>
          <w:sz w:val="28"/>
          <w:szCs w:val="20"/>
          <w:lang w:eastAsia="ru-RU"/>
        </w:rPr>
        <w:t>прекратившим свою деятельность, после внесения записи об этом в Единый государственный реестр юридических лиц.</w:t>
      </w:r>
      <w:proofErr w:type="gramEnd"/>
    </w:p>
    <w:p w:rsidR="003B13B5" w:rsidRDefault="003B13B5" w:rsidP="003B13B5">
      <w:pPr>
        <w:tabs>
          <w:tab w:val="num" w:pos="709"/>
        </w:tabs>
        <w:spacing w:after="0" w:line="240" w:lineRule="auto"/>
        <w:ind w:firstLine="709"/>
        <w:jc w:val="center"/>
        <w:rPr>
          <w:rFonts w:ascii="Times New Roman" w:eastAsia="Times New Roman" w:hAnsi="Times New Roman" w:cs="Times New Roman"/>
          <w:b/>
          <w:sz w:val="28"/>
          <w:szCs w:val="20"/>
          <w:lang w:eastAsia="ru-RU"/>
        </w:rPr>
      </w:pPr>
    </w:p>
    <w:p w:rsidR="003B13B5" w:rsidRPr="003B13B5" w:rsidRDefault="003B13B5" w:rsidP="003B13B5">
      <w:pPr>
        <w:tabs>
          <w:tab w:val="num" w:pos="709"/>
        </w:tabs>
        <w:spacing w:after="0" w:line="240" w:lineRule="auto"/>
        <w:ind w:firstLine="709"/>
        <w:jc w:val="center"/>
        <w:rPr>
          <w:rFonts w:ascii="Times New Roman" w:eastAsia="Times New Roman" w:hAnsi="Times New Roman" w:cs="Times New Roman"/>
          <w:b/>
          <w:sz w:val="28"/>
          <w:szCs w:val="20"/>
          <w:lang w:eastAsia="ru-RU"/>
        </w:rPr>
      </w:pPr>
      <w:r w:rsidRPr="003B13B5">
        <w:rPr>
          <w:rFonts w:ascii="Times New Roman" w:eastAsia="Times New Roman" w:hAnsi="Times New Roman" w:cs="Times New Roman"/>
          <w:b/>
          <w:sz w:val="28"/>
          <w:szCs w:val="20"/>
          <w:lang w:eastAsia="ru-RU"/>
        </w:rPr>
        <w:t>7. Порядок внесения изменений в Устав</w:t>
      </w:r>
    </w:p>
    <w:p w:rsidR="003B13B5" w:rsidRPr="003B13B5" w:rsidRDefault="003B13B5" w:rsidP="003B13B5">
      <w:pPr>
        <w:tabs>
          <w:tab w:val="num" w:pos="709"/>
        </w:tabs>
        <w:spacing w:after="0" w:line="240" w:lineRule="auto"/>
        <w:ind w:firstLine="709"/>
        <w:jc w:val="both"/>
        <w:rPr>
          <w:rFonts w:ascii="Times New Roman" w:eastAsia="Times New Roman" w:hAnsi="Times New Roman" w:cs="Times New Roman"/>
          <w:sz w:val="28"/>
          <w:szCs w:val="20"/>
          <w:lang w:eastAsia="ru-RU"/>
        </w:rPr>
      </w:pPr>
    </w:p>
    <w:p w:rsidR="003B13B5" w:rsidRPr="003B13B5" w:rsidRDefault="003B13B5" w:rsidP="003B13B5">
      <w:pPr>
        <w:tabs>
          <w:tab w:val="num" w:pos="709"/>
        </w:tabs>
        <w:spacing w:after="0" w:line="240" w:lineRule="auto"/>
        <w:ind w:firstLine="709"/>
        <w:jc w:val="both"/>
        <w:rPr>
          <w:rFonts w:ascii="Times New Roman" w:eastAsia="Times New Roman" w:hAnsi="Times New Roman" w:cs="Times New Roman"/>
          <w:sz w:val="28"/>
          <w:szCs w:val="20"/>
          <w:lang w:eastAsia="ru-RU"/>
        </w:rPr>
      </w:pPr>
      <w:r w:rsidRPr="003B13B5">
        <w:rPr>
          <w:rFonts w:ascii="Times New Roman" w:eastAsia="Times New Roman" w:hAnsi="Times New Roman" w:cs="Times New Roman"/>
          <w:sz w:val="28"/>
          <w:szCs w:val="20"/>
          <w:lang w:eastAsia="ru-RU"/>
        </w:rPr>
        <w:t xml:space="preserve">7.1. Устав </w:t>
      </w:r>
      <w:r>
        <w:rPr>
          <w:rFonts w:ascii="Times New Roman" w:eastAsia="Times New Roman" w:hAnsi="Times New Roman" w:cs="Times New Roman"/>
          <w:sz w:val="28"/>
          <w:szCs w:val="20"/>
          <w:lang w:eastAsia="ru-RU"/>
        </w:rPr>
        <w:t>Учреждения</w:t>
      </w:r>
      <w:r w:rsidRPr="003B13B5">
        <w:rPr>
          <w:rFonts w:ascii="Times New Roman" w:eastAsia="Times New Roman" w:hAnsi="Times New Roman" w:cs="Times New Roman"/>
          <w:sz w:val="28"/>
          <w:szCs w:val="20"/>
          <w:lang w:eastAsia="ru-RU"/>
        </w:rPr>
        <w:t xml:space="preserve"> и последующие изменения и дополнения к нему утверждаются Комитетом по развитию информационных технологий Мурманской области по согласованию с </w:t>
      </w:r>
      <w:r w:rsidRPr="005B55AB">
        <w:rPr>
          <w:rFonts w:ascii="Times New Roman" w:eastAsia="Times New Roman" w:hAnsi="Times New Roman" w:cs="Times New Roman"/>
          <w:sz w:val="28"/>
          <w:szCs w:val="20"/>
          <w:lang w:eastAsia="ru-RU"/>
        </w:rPr>
        <w:t>Министерством имущественных отношений Мурманской области  и подлежат государственной</w:t>
      </w:r>
      <w:r w:rsidRPr="003B13B5">
        <w:rPr>
          <w:rFonts w:ascii="Times New Roman" w:eastAsia="Times New Roman" w:hAnsi="Times New Roman" w:cs="Times New Roman"/>
          <w:sz w:val="28"/>
          <w:szCs w:val="20"/>
          <w:lang w:eastAsia="ru-RU"/>
        </w:rPr>
        <w:t xml:space="preserve"> регистрации в порядке, установленном  законодательством Российской Федерации.</w:t>
      </w:r>
    </w:p>
    <w:p w:rsidR="003B13B5" w:rsidRPr="003B13B5" w:rsidRDefault="003B13B5" w:rsidP="003B13B5">
      <w:pPr>
        <w:tabs>
          <w:tab w:val="num" w:pos="709"/>
        </w:tabs>
        <w:spacing w:after="0" w:line="240" w:lineRule="auto"/>
        <w:ind w:firstLine="709"/>
        <w:jc w:val="both"/>
        <w:rPr>
          <w:rFonts w:ascii="Times New Roman" w:eastAsia="Times New Roman" w:hAnsi="Times New Roman" w:cs="Times New Roman"/>
          <w:sz w:val="28"/>
          <w:szCs w:val="20"/>
          <w:lang w:eastAsia="ru-RU"/>
        </w:rPr>
      </w:pPr>
      <w:r w:rsidRPr="003B13B5">
        <w:rPr>
          <w:rFonts w:ascii="Times New Roman" w:eastAsia="Times New Roman" w:hAnsi="Times New Roman" w:cs="Times New Roman"/>
          <w:sz w:val="28"/>
          <w:szCs w:val="20"/>
          <w:lang w:eastAsia="ru-RU"/>
        </w:rPr>
        <w:t>7.2. Изменения и дополнения вступают в силу с момента внесения соответствующей записи в единый государственный реестр юридических лиц.</w:t>
      </w:r>
    </w:p>
    <w:p w:rsidR="00BA6C84" w:rsidRPr="003B13B5" w:rsidRDefault="000A21E3" w:rsidP="003B13B5">
      <w:pPr>
        <w:tabs>
          <w:tab w:val="num" w:pos="709"/>
        </w:tabs>
        <w:spacing w:after="0" w:line="240" w:lineRule="auto"/>
        <w:ind w:firstLine="709"/>
        <w:jc w:val="both"/>
      </w:pPr>
    </w:p>
    <w:sectPr w:rsidR="00BA6C84" w:rsidRPr="003B13B5" w:rsidSect="002169C7">
      <w:headerReference w:type="default" r:id="rId9"/>
      <w:pgSz w:w="11906" w:h="16838"/>
      <w:pgMar w:top="1134" w:right="851" w:bottom="96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21E3" w:rsidRDefault="000A21E3" w:rsidP="009E0574">
      <w:pPr>
        <w:spacing w:after="0" w:line="240" w:lineRule="auto"/>
      </w:pPr>
      <w:r>
        <w:separator/>
      </w:r>
    </w:p>
  </w:endnote>
  <w:endnote w:type="continuationSeparator" w:id="0">
    <w:p w:rsidR="000A21E3" w:rsidRDefault="000A21E3" w:rsidP="009E05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21E3" w:rsidRDefault="000A21E3" w:rsidP="009E0574">
      <w:pPr>
        <w:spacing w:after="0" w:line="240" w:lineRule="auto"/>
      </w:pPr>
      <w:r>
        <w:separator/>
      </w:r>
    </w:p>
  </w:footnote>
  <w:footnote w:type="continuationSeparator" w:id="0">
    <w:p w:rsidR="000A21E3" w:rsidRDefault="000A21E3" w:rsidP="009E05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82485"/>
      <w:docPartObj>
        <w:docPartGallery w:val="Page Numbers (Top of Page)"/>
        <w:docPartUnique/>
      </w:docPartObj>
    </w:sdtPr>
    <w:sdtEndPr/>
    <w:sdtContent>
      <w:p w:rsidR="009E0574" w:rsidRDefault="00A847FC">
        <w:pPr>
          <w:pStyle w:val="a4"/>
          <w:jc w:val="center"/>
        </w:pPr>
        <w:r>
          <w:fldChar w:fldCharType="begin"/>
        </w:r>
        <w:r>
          <w:instrText xml:space="preserve"> PAGE   \* MERGEFORMAT </w:instrText>
        </w:r>
        <w:r>
          <w:fldChar w:fldCharType="separate"/>
        </w:r>
        <w:r w:rsidR="00724158">
          <w:rPr>
            <w:noProof/>
          </w:rPr>
          <w:t>11</w:t>
        </w:r>
        <w:r>
          <w:rPr>
            <w:noProof/>
          </w:rPr>
          <w:fldChar w:fldCharType="end"/>
        </w:r>
      </w:p>
    </w:sdtContent>
  </w:sdt>
  <w:p w:rsidR="009E0574" w:rsidRDefault="009E0574">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F1FB8"/>
    <w:multiLevelType w:val="hybridMultilevel"/>
    <w:tmpl w:val="3AA663F8"/>
    <w:lvl w:ilvl="0" w:tplc="4CD02C9E">
      <w:start w:val="1"/>
      <w:numFmt w:val="decimal"/>
      <w:lvlText w:val="5.3.%1."/>
      <w:lvlJc w:val="left"/>
      <w:pPr>
        <w:ind w:left="1440" w:hanging="360"/>
      </w:pPr>
      <w:rPr>
        <w:rFonts w:hint="default"/>
      </w:rPr>
    </w:lvl>
    <w:lvl w:ilvl="1" w:tplc="28E2C078">
      <w:start w:val="1"/>
      <w:numFmt w:val="decimal"/>
      <w:lvlText w:val="5.3.%2."/>
      <w:lvlJc w:val="left"/>
      <w:pPr>
        <w:ind w:left="928"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EB6088"/>
    <w:multiLevelType w:val="multilevel"/>
    <w:tmpl w:val="3D5654E2"/>
    <w:lvl w:ilvl="0">
      <w:start w:val="4"/>
      <w:numFmt w:val="decimal"/>
      <w:lvlText w:val="%1."/>
      <w:lvlJc w:val="left"/>
      <w:pPr>
        <w:ind w:left="675" w:hanging="675"/>
      </w:pPr>
      <w:rPr>
        <w:rFonts w:hint="default"/>
      </w:rPr>
    </w:lvl>
    <w:lvl w:ilvl="1">
      <w:start w:val="1"/>
      <w:numFmt w:val="decimal"/>
      <w:lvlText w:val="%1.%2."/>
      <w:lvlJc w:val="left"/>
      <w:pPr>
        <w:ind w:left="1254" w:hanging="720"/>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2682" w:hanging="108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4110" w:hanging="1440"/>
      </w:pPr>
      <w:rPr>
        <w:rFonts w:hint="default"/>
      </w:rPr>
    </w:lvl>
    <w:lvl w:ilvl="6">
      <w:start w:val="1"/>
      <w:numFmt w:val="decimal"/>
      <w:lvlText w:val="%1.%2.%3.%4.%5.%6.%7."/>
      <w:lvlJc w:val="left"/>
      <w:pPr>
        <w:ind w:left="5004" w:hanging="1800"/>
      </w:pPr>
      <w:rPr>
        <w:rFonts w:hint="default"/>
      </w:rPr>
    </w:lvl>
    <w:lvl w:ilvl="7">
      <w:start w:val="1"/>
      <w:numFmt w:val="decimal"/>
      <w:lvlText w:val="%1.%2.%3.%4.%5.%6.%7.%8."/>
      <w:lvlJc w:val="left"/>
      <w:pPr>
        <w:ind w:left="5538" w:hanging="1800"/>
      </w:pPr>
      <w:rPr>
        <w:rFonts w:hint="default"/>
      </w:rPr>
    </w:lvl>
    <w:lvl w:ilvl="8">
      <w:start w:val="1"/>
      <w:numFmt w:val="decimal"/>
      <w:lvlText w:val="%1.%2.%3.%4.%5.%6.%7.%8.%9."/>
      <w:lvlJc w:val="left"/>
      <w:pPr>
        <w:ind w:left="6432" w:hanging="2160"/>
      </w:pPr>
      <w:rPr>
        <w:rFonts w:hint="default"/>
      </w:rPr>
    </w:lvl>
  </w:abstractNum>
  <w:abstractNum w:abstractNumId="2">
    <w:nsid w:val="16043C03"/>
    <w:multiLevelType w:val="multilevel"/>
    <w:tmpl w:val="F4B673E6"/>
    <w:lvl w:ilvl="0">
      <w:start w:val="2"/>
      <w:numFmt w:val="decimal"/>
      <w:lvlText w:val="%1."/>
      <w:lvlJc w:val="left"/>
      <w:pPr>
        <w:ind w:left="450" w:hanging="450"/>
      </w:pPr>
      <w:rPr>
        <w:rFonts w:hint="default"/>
      </w:rPr>
    </w:lvl>
    <w:lvl w:ilvl="1">
      <w:start w:val="1"/>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3">
    <w:nsid w:val="1CC032E6"/>
    <w:multiLevelType w:val="multilevel"/>
    <w:tmpl w:val="D7A45FE6"/>
    <w:lvl w:ilvl="0">
      <w:start w:val="5"/>
      <w:numFmt w:val="decimal"/>
      <w:lvlText w:val="%1."/>
      <w:lvlJc w:val="left"/>
      <w:pPr>
        <w:ind w:left="675" w:hanging="675"/>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4">
    <w:nsid w:val="28840E4A"/>
    <w:multiLevelType w:val="multilevel"/>
    <w:tmpl w:val="B50ADF22"/>
    <w:lvl w:ilvl="0">
      <w:start w:val="3"/>
      <w:numFmt w:val="decimal"/>
      <w:lvlText w:val="%1."/>
      <w:lvlJc w:val="left"/>
      <w:pPr>
        <w:ind w:left="450" w:hanging="45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5">
    <w:nsid w:val="2F1749AC"/>
    <w:multiLevelType w:val="hybridMultilevel"/>
    <w:tmpl w:val="A7584F8E"/>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0356F93"/>
    <w:multiLevelType w:val="hybridMultilevel"/>
    <w:tmpl w:val="525CE520"/>
    <w:lvl w:ilvl="0" w:tplc="30686950">
      <w:start w:val="1"/>
      <w:numFmt w:val="decimal"/>
      <w:lvlText w:val="5.3.%1."/>
      <w:lvlJc w:val="left"/>
      <w:pPr>
        <w:ind w:left="2149" w:hanging="360"/>
      </w:pPr>
      <w:rPr>
        <w:rFonts w:hint="default"/>
      </w:rPr>
    </w:lvl>
    <w:lvl w:ilvl="1" w:tplc="19A2AE04">
      <w:start w:val="1"/>
      <w:numFmt w:val="decimal"/>
      <w:lvlText w:val="5.3.%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917332C"/>
    <w:multiLevelType w:val="hybridMultilevel"/>
    <w:tmpl w:val="AC000E9E"/>
    <w:lvl w:ilvl="0" w:tplc="5546D714">
      <w:start w:val="1"/>
      <w:numFmt w:val="decimal"/>
      <w:lvlText w:val="2.3.%1."/>
      <w:lvlJc w:val="left"/>
      <w:pPr>
        <w:ind w:left="1575" w:hanging="360"/>
      </w:pPr>
      <w:rPr>
        <w:rFonts w:hint="default"/>
      </w:rPr>
    </w:lvl>
    <w:lvl w:ilvl="1" w:tplc="04190003" w:tentative="1">
      <w:start w:val="1"/>
      <w:numFmt w:val="bullet"/>
      <w:lvlText w:val="o"/>
      <w:lvlJc w:val="left"/>
      <w:pPr>
        <w:ind w:left="2295" w:hanging="360"/>
      </w:pPr>
      <w:rPr>
        <w:rFonts w:ascii="Courier New" w:hAnsi="Courier New" w:cs="Courier New" w:hint="default"/>
      </w:rPr>
    </w:lvl>
    <w:lvl w:ilvl="2" w:tplc="04190005" w:tentative="1">
      <w:start w:val="1"/>
      <w:numFmt w:val="bullet"/>
      <w:lvlText w:val=""/>
      <w:lvlJc w:val="left"/>
      <w:pPr>
        <w:ind w:left="3015" w:hanging="360"/>
      </w:pPr>
      <w:rPr>
        <w:rFonts w:ascii="Wingdings" w:hAnsi="Wingdings" w:hint="default"/>
      </w:rPr>
    </w:lvl>
    <w:lvl w:ilvl="3" w:tplc="04190001" w:tentative="1">
      <w:start w:val="1"/>
      <w:numFmt w:val="bullet"/>
      <w:lvlText w:val=""/>
      <w:lvlJc w:val="left"/>
      <w:pPr>
        <w:ind w:left="3735" w:hanging="360"/>
      </w:pPr>
      <w:rPr>
        <w:rFonts w:ascii="Symbol" w:hAnsi="Symbol" w:hint="default"/>
      </w:rPr>
    </w:lvl>
    <w:lvl w:ilvl="4" w:tplc="04190003" w:tentative="1">
      <w:start w:val="1"/>
      <w:numFmt w:val="bullet"/>
      <w:lvlText w:val="o"/>
      <w:lvlJc w:val="left"/>
      <w:pPr>
        <w:ind w:left="4455" w:hanging="360"/>
      </w:pPr>
      <w:rPr>
        <w:rFonts w:ascii="Courier New" w:hAnsi="Courier New" w:cs="Courier New" w:hint="default"/>
      </w:rPr>
    </w:lvl>
    <w:lvl w:ilvl="5" w:tplc="04190005" w:tentative="1">
      <w:start w:val="1"/>
      <w:numFmt w:val="bullet"/>
      <w:lvlText w:val=""/>
      <w:lvlJc w:val="left"/>
      <w:pPr>
        <w:ind w:left="5175" w:hanging="360"/>
      </w:pPr>
      <w:rPr>
        <w:rFonts w:ascii="Wingdings" w:hAnsi="Wingdings" w:hint="default"/>
      </w:rPr>
    </w:lvl>
    <w:lvl w:ilvl="6" w:tplc="04190001" w:tentative="1">
      <w:start w:val="1"/>
      <w:numFmt w:val="bullet"/>
      <w:lvlText w:val=""/>
      <w:lvlJc w:val="left"/>
      <w:pPr>
        <w:ind w:left="5895" w:hanging="360"/>
      </w:pPr>
      <w:rPr>
        <w:rFonts w:ascii="Symbol" w:hAnsi="Symbol" w:hint="default"/>
      </w:rPr>
    </w:lvl>
    <w:lvl w:ilvl="7" w:tplc="04190003" w:tentative="1">
      <w:start w:val="1"/>
      <w:numFmt w:val="bullet"/>
      <w:lvlText w:val="o"/>
      <w:lvlJc w:val="left"/>
      <w:pPr>
        <w:ind w:left="6615" w:hanging="360"/>
      </w:pPr>
      <w:rPr>
        <w:rFonts w:ascii="Courier New" w:hAnsi="Courier New" w:cs="Courier New" w:hint="default"/>
      </w:rPr>
    </w:lvl>
    <w:lvl w:ilvl="8" w:tplc="04190005" w:tentative="1">
      <w:start w:val="1"/>
      <w:numFmt w:val="bullet"/>
      <w:lvlText w:val=""/>
      <w:lvlJc w:val="left"/>
      <w:pPr>
        <w:ind w:left="7335" w:hanging="360"/>
      </w:pPr>
      <w:rPr>
        <w:rFonts w:ascii="Wingdings" w:hAnsi="Wingdings" w:hint="default"/>
      </w:rPr>
    </w:lvl>
  </w:abstractNum>
  <w:abstractNum w:abstractNumId="8">
    <w:nsid w:val="574B264F"/>
    <w:multiLevelType w:val="multilevel"/>
    <w:tmpl w:val="BFC8D654"/>
    <w:lvl w:ilvl="0">
      <w:start w:val="1"/>
      <w:numFmt w:val="decimal"/>
      <w:lvlText w:val="%1"/>
      <w:lvlJc w:val="left"/>
      <w:pPr>
        <w:ind w:left="1410" w:hanging="1410"/>
      </w:pPr>
      <w:rPr>
        <w:rFonts w:hint="default"/>
      </w:rPr>
    </w:lvl>
    <w:lvl w:ilvl="1">
      <w:start w:val="1"/>
      <w:numFmt w:val="decimal"/>
      <w:lvlText w:val="%1.%2"/>
      <w:lvlJc w:val="left"/>
      <w:pPr>
        <w:ind w:left="2119" w:hanging="1410"/>
      </w:pPr>
      <w:rPr>
        <w:rFonts w:hint="default"/>
      </w:rPr>
    </w:lvl>
    <w:lvl w:ilvl="2">
      <w:start w:val="1"/>
      <w:numFmt w:val="decimal"/>
      <w:lvlText w:val="%1.%2.%3"/>
      <w:lvlJc w:val="left"/>
      <w:pPr>
        <w:ind w:left="2828" w:hanging="1410"/>
      </w:pPr>
      <w:rPr>
        <w:rFonts w:hint="default"/>
      </w:rPr>
    </w:lvl>
    <w:lvl w:ilvl="3">
      <w:start w:val="1"/>
      <w:numFmt w:val="decimal"/>
      <w:lvlText w:val="%1.%2.%3.%4"/>
      <w:lvlJc w:val="left"/>
      <w:pPr>
        <w:ind w:left="3537" w:hanging="1410"/>
      </w:pPr>
      <w:rPr>
        <w:rFonts w:hint="default"/>
      </w:rPr>
    </w:lvl>
    <w:lvl w:ilvl="4">
      <w:start w:val="1"/>
      <w:numFmt w:val="decimal"/>
      <w:lvlText w:val="%1.%2.%3.%4.%5"/>
      <w:lvlJc w:val="left"/>
      <w:pPr>
        <w:ind w:left="4246" w:hanging="141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nsid w:val="5B336D16"/>
    <w:multiLevelType w:val="hybridMultilevel"/>
    <w:tmpl w:val="761A5BEE"/>
    <w:lvl w:ilvl="0" w:tplc="3402A8F0">
      <w:start w:val="1"/>
      <w:numFmt w:val="decimal"/>
      <w:lvlText w:val="5.3.%1."/>
      <w:lvlJc w:val="left"/>
      <w:pPr>
        <w:ind w:left="1429"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1720F39"/>
    <w:multiLevelType w:val="hybridMultilevel"/>
    <w:tmpl w:val="5642A39E"/>
    <w:lvl w:ilvl="0" w:tplc="DD34A678">
      <w:start w:val="1"/>
      <w:numFmt w:val="bullet"/>
      <w:lvlText w:val=""/>
      <w:lvlJc w:val="left"/>
      <w:pPr>
        <w:ind w:left="1575" w:hanging="360"/>
      </w:pPr>
      <w:rPr>
        <w:rFonts w:ascii="Symbol" w:hAnsi="Symbol" w:hint="default"/>
      </w:rPr>
    </w:lvl>
    <w:lvl w:ilvl="1" w:tplc="04190003" w:tentative="1">
      <w:start w:val="1"/>
      <w:numFmt w:val="bullet"/>
      <w:lvlText w:val="o"/>
      <w:lvlJc w:val="left"/>
      <w:pPr>
        <w:ind w:left="2295" w:hanging="360"/>
      </w:pPr>
      <w:rPr>
        <w:rFonts w:ascii="Courier New" w:hAnsi="Courier New" w:cs="Courier New" w:hint="default"/>
      </w:rPr>
    </w:lvl>
    <w:lvl w:ilvl="2" w:tplc="04190005" w:tentative="1">
      <w:start w:val="1"/>
      <w:numFmt w:val="bullet"/>
      <w:lvlText w:val=""/>
      <w:lvlJc w:val="left"/>
      <w:pPr>
        <w:ind w:left="3015" w:hanging="360"/>
      </w:pPr>
      <w:rPr>
        <w:rFonts w:ascii="Wingdings" w:hAnsi="Wingdings" w:hint="default"/>
      </w:rPr>
    </w:lvl>
    <w:lvl w:ilvl="3" w:tplc="04190001" w:tentative="1">
      <w:start w:val="1"/>
      <w:numFmt w:val="bullet"/>
      <w:lvlText w:val=""/>
      <w:lvlJc w:val="left"/>
      <w:pPr>
        <w:ind w:left="3735" w:hanging="360"/>
      </w:pPr>
      <w:rPr>
        <w:rFonts w:ascii="Symbol" w:hAnsi="Symbol" w:hint="default"/>
      </w:rPr>
    </w:lvl>
    <w:lvl w:ilvl="4" w:tplc="04190003" w:tentative="1">
      <w:start w:val="1"/>
      <w:numFmt w:val="bullet"/>
      <w:lvlText w:val="o"/>
      <w:lvlJc w:val="left"/>
      <w:pPr>
        <w:ind w:left="4455" w:hanging="360"/>
      </w:pPr>
      <w:rPr>
        <w:rFonts w:ascii="Courier New" w:hAnsi="Courier New" w:cs="Courier New" w:hint="default"/>
      </w:rPr>
    </w:lvl>
    <w:lvl w:ilvl="5" w:tplc="04190005" w:tentative="1">
      <w:start w:val="1"/>
      <w:numFmt w:val="bullet"/>
      <w:lvlText w:val=""/>
      <w:lvlJc w:val="left"/>
      <w:pPr>
        <w:ind w:left="5175" w:hanging="360"/>
      </w:pPr>
      <w:rPr>
        <w:rFonts w:ascii="Wingdings" w:hAnsi="Wingdings" w:hint="default"/>
      </w:rPr>
    </w:lvl>
    <w:lvl w:ilvl="6" w:tplc="04190001" w:tentative="1">
      <w:start w:val="1"/>
      <w:numFmt w:val="bullet"/>
      <w:lvlText w:val=""/>
      <w:lvlJc w:val="left"/>
      <w:pPr>
        <w:ind w:left="5895" w:hanging="360"/>
      </w:pPr>
      <w:rPr>
        <w:rFonts w:ascii="Symbol" w:hAnsi="Symbol" w:hint="default"/>
      </w:rPr>
    </w:lvl>
    <w:lvl w:ilvl="7" w:tplc="04190003" w:tentative="1">
      <w:start w:val="1"/>
      <w:numFmt w:val="bullet"/>
      <w:lvlText w:val="o"/>
      <w:lvlJc w:val="left"/>
      <w:pPr>
        <w:ind w:left="6615" w:hanging="360"/>
      </w:pPr>
      <w:rPr>
        <w:rFonts w:ascii="Courier New" w:hAnsi="Courier New" w:cs="Courier New" w:hint="default"/>
      </w:rPr>
    </w:lvl>
    <w:lvl w:ilvl="8" w:tplc="04190005" w:tentative="1">
      <w:start w:val="1"/>
      <w:numFmt w:val="bullet"/>
      <w:lvlText w:val=""/>
      <w:lvlJc w:val="left"/>
      <w:pPr>
        <w:ind w:left="7335" w:hanging="360"/>
      </w:pPr>
      <w:rPr>
        <w:rFonts w:ascii="Wingdings" w:hAnsi="Wingdings" w:hint="default"/>
      </w:rPr>
    </w:lvl>
  </w:abstractNum>
  <w:abstractNum w:abstractNumId="11">
    <w:nsid w:val="675C131B"/>
    <w:multiLevelType w:val="hybridMultilevel"/>
    <w:tmpl w:val="F40E6420"/>
    <w:lvl w:ilvl="0" w:tplc="22322BD4">
      <w:start w:val="1"/>
      <w:numFmt w:val="decimal"/>
      <w:lvlText w:val="5.3.%1."/>
      <w:lvlJc w:val="left"/>
      <w:pPr>
        <w:ind w:left="2284" w:hanging="360"/>
      </w:pPr>
      <w:rPr>
        <w:rFonts w:hint="default"/>
      </w:rPr>
    </w:lvl>
    <w:lvl w:ilvl="1" w:tplc="7696DEFC">
      <w:start w:val="1"/>
      <w:numFmt w:val="decimal"/>
      <w:lvlText w:val="5.3.%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9482C1B"/>
    <w:multiLevelType w:val="hybridMultilevel"/>
    <w:tmpl w:val="7608A0DE"/>
    <w:lvl w:ilvl="0" w:tplc="9FE0D16A">
      <w:start w:val="1"/>
      <w:numFmt w:val="decimal"/>
      <w:lvlText w:val="1.%1."/>
      <w:lvlJc w:val="left"/>
      <w:pPr>
        <w:ind w:left="1429"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FB12108"/>
    <w:multiLevelType w:val="hybridMultilevel"/>
    <w:tmpl w:val="EBD2802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74261B56"/>
    <w:multiLevelType w:val="hybridMultilevel"/>
    <w:tmpl w:val="555864CA"/>
    <w:lvl w:ilvl="0" w:tplc="0F3607A2">
      <w:start w:val="1"/>
      <w:numFmt w:val="decimal"/>
      <w:lvlText w:val="5.3.%1."/>
      <w:lvlJc w:val="left"/>
      <w:pPr>
        <w:ind w:left="928"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10"/>
  </w:num>
  <w:num w:numId="3">
    <w:abstractNumId w:val="13"/>
  </w:num>
  <w:num w:numId="4">
    <w:abstractNumId w:val="2"/>
  </w:num>
  <w:num w:numId="5">
    <w:abstractNumId w:val="4"/>
  </w:num>
  <w:num w:numId="6">
    <w:abstractNumId w:val="1"/>
  </w:num>
  <w:num w:numId="7">
    <w:abstractNumId w:val="3"/>
  </w:num>
  <w:num w:numId="8">
    <w:abstractNumId w:val="5"/>
  </w:num>
  <w:num w:numId="9">
    <w:abstractNumId w:val="6"/>
  </w:num>
  <w:num w:numId="10">
    <w:abstractNumId w:val="7"/>
  </w:num>
  <w:num w:numId="11">
    <w:abstractNumId w:val="11"/>
  </w:num>
  <w:num w:numId="12">
    <w:abstractNumId w:val="0"/>
  </w:num>
  <w:num w:numId="13">
    <w:abstractNumId w:val="9"/>
  </w:num>
  <w:num w:numId="14">
    <w:abstractNumId w:val="1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7ED7"/>
    <w:rsid w:val="000654AA"/>
    <w:rsid w:val="000A21E3"/>
    <w:rsid w:val="000C6C33"/>
    <w:rsid w:val="000E567A"/>
    <w:rsid w:val="000E5F6F"/>
    <w:rsid w:val="00147CD9"/>
    <w:rsid w:val="00154BFC"/>
    <w:rsid w:val="0018247A"/>
    <w:rsid w:val="00190DD2"/>
    <w:rsid w:val="001C710A"/>
    <w:rsid w:val="001F2C47"/>
    <w:rsid w:val="002169C7"/>
    <w:rsid w:val="00231D29"/>
    <w:rsid w:val="002325D6"/>
    <w:rsid w:val="00295300"/>
    <w:rsid w:val="002A0B2E"/>
    <w:rsid w:val="002C3201"/>
    <w:rsid w:val="002F1D0B"/>
    <w:rsid w:val="0032130F"/>
    <w:rsid w:val="003512E3"/>
    <w:rsid w:val="00356126"/>
    <w:rsid w:val="003867EE"/>
    <w:rsid w:val="00387EA1"/>
    <w:rsid w:val="003B13B5"/>
    <w:rsid w:val="003C41DD"/>
    <w:rsid w:val="003E67D3"/>
    <w:rsid w:val="00416E65"/>
    <w:rsid w:val="00454D36"/>
    <w:rsid w:val="0046526B"/>
    <w:rsid w:val="00471C99"/>
    <w:rsid w:val="00490466"/>
    <w:rsid w:val="004A3C76"/>
    <w:rsid w:val="004A7839"/>
    <w:rsid w:val="004C5A0A"/>
    <w:rsid w:val="004F158D"/>
    <w:rsid w:val="00521D35"/>
    <w:rsid w:val="005B55AB"/>
    <w:rsid w:val="0061400A"/>
    <w:rsid w:val="006320E0"/>
    <w:rsid w:val="00653642"/>
    <w:rsid w:val="006A546C"/>
    <w:rsid w:val="006B43B3"/>
    <w:rsid w:val="006C5CBE"/>
    <w:rsid w:val="006F4180"/>
    <w:rsid w:val="00724158"/>
    <w:rsid w:val="00747114"/>
    <w:rsid w:val="00747ED7"/>
    <w:rsid w:val="007676FE"/>
    <w:rsid w:val="0079435E"/>
    <w:rsid w:val="007F41F5"/>
    <w:rsid w:val="00817B56"/>
    <w:rsid w:val="008511A4"/>
    <w:rsid w:val="00851C8A"/>
    <w:rsid w:val="008A0839"/>
    <w:rsid w:val="008A3D76"/>
    <w:rsid w:val="008A6460"/>
    <w:rsid w:val="008B2B1A"/>
    <w:rsid w:val="008B6770"/>
    <w:rsid w:val="008D382B"/>
    <w:rsid w:val="008D72F8"/>
    <w:rsid w:val="008E4A90"/>
    <w:rsid w:val="008F46D9"/>
    <w:rsid w:val="00903EFB"/>
    <w:rsid w:val="009200C5"/>
    <w:rsid w:val="009320C6"/>
    <w:rsid w:val="009E0574"/>
    <w:rsid w:val="00A409D5"/>
    <w:rsid w:val="00A42D9A"/>
    <w:rsid w:val="00A50D26"/>
    <w:rsid w:val="00A66688"/>
    <w:rsid w:val="00A8357C"/>
    <w:rsid w:val="00A847FC"/>
    <w:rsid w:val="00A95236"/>
    <w:rsid w:val="00AB6884"/>
    <w:rsid w:val="00AD5370"/>
    <w:rsid w:val="00B05DC0"/>
    <w:rsid w:val="00B7299E"/>
    <w:rsid w:val="00B73CAA"/>
    <w:rsid w:val="00BD4F19"/>
    <w:rsid w:val="00C12316"/>
    <w:rsid w:val="00C354F6"/>
    <w:rsid w:val="00C53AB3"/>
    <w:rsid w:val="00C5680C"/>
    <w:rsid w:val="00C945C0"/>
    <w:rsid w:val="00CB0F40"/>
    <w:rsid w:val="00CB2D33"/>
    <w:rsid w:val="00D036BF"/>
    <w:rsid w:val="00D77E21"/>
    <w:rsid w:val="00D850A6"/>
    <w:rsid w:val="00E06A05"/>
    <w:rsid w:val="00E11524"/>
    <w:rsid w:val="00E20520"/>
    <w:rsid w:val="00E45090"/>
    <w:rsid w:val="00E650E4"/>
    <w:rsid w:val="00ED757F"/>
    <w:rsid w:val="00EE179C"/>
    <w:rsid w:val="00EF3089"/>
    <w:rsid w:val="00F04EEB"/>
    <w:rsid w:val="00F72D37"/>
    <w:rsid w:val="00FE7B40"/>
    <w:rsid w:val="00FF42A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F46D9"/>
    <w:pPr>
      <w:ind w:left="720"/>
      <w:contextualSpacing/>
    </w:pPr>
  </w:style>
  <w:style w:type="paragraph" w:styleId="a4">
    <w:name w:val="header"/>
    <w:basedOn w:val="a"/>
    <w:link w:val="a5"/>
    <w:uiPriority w:val="99"/>
    <w:unhideWhenUsed/>
    <w:rsid w:val="009E057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E0574"/>
  </w:style>
  <w:style w:type="paragraph" w:styleId="a6">
    <w:name w:val="footer"/>
    <w:basedOn w:val="a"/>
    <w:link w:val="a7"/>
    <w:uiPriority w:val="99"/>
    <w:semiHidden/>
    <w:unhideWhenUsed/>
    <w:rsid w:val="009E0574"/>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9E0574"/>
  </w:style>
  <w:style w:type="character" w:styleId="a8">
    <w:name w:val="annotation reference"/>
    <w:basedOn w:val="a0"/>
    <w:uiPriority w:val="99"/>
    <w:semiHidden/>
    <w:unhideWhenUsed/>
    <w:rsid w:val="004A7839"/>
    <w:rPr>
      <w:sz w:val="16"/>
      <w:szCs w:val="16"/>
    </w:rPr>
  </w:style>
  <w:style w:type="paragraph" w:styleId="a9">
    <w:name w:val="annotation text"/>
    <w:basedOn w:val="a"/>
    <w:link w:val="aa"/>
    <w:uiPriority w:val="99"/>
    <w:semiHidden/>
    <w:unhideWhenUsed/>
    <w:rsid w:val="004A7839"/>
    <w:pPr>
      <w:spacing w:after="0" w:line="240" w:lineRule="auto"/>
    </w:pPr>
    <w:rPr>
      <w:rFonts w:ascii="Times New Roman" w:eastAsia="Times New Roman" w:hAnsi="Times New Roman" w:cs="Times New Roman"/>
      <w:sz w:val="20"/>
      <w:szCs w:val="20"/>
      <w:lang w:eastAsia="ru-RU"/>
    </w:rPr>
  </w:style>
  <w:style w:type="character" w:customStyle="1" w:styleId="aa">
    <w:name w:val="Текст примечания Знак"/>
    <w:basedOn w:val="a0"/>
    <w:link w:val="a9"/>
    <w:uiPriority w:val="99"/>
    <w:semiHidden/>
    <w:rsid w:val="004A7839"/>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4A7839"/>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4A783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F46D9"/>
    <w:pPr>
      <w:ind w:left="720"/>
      <w:contextualSpacing/>
    </w:pPr>
  </w:style>
  <w:style w:type="paragraph" w:styleId="a4">
    <w:name w:val="header"/>
    <w:basedOn w:val="a"/>
    <w:link w:val="a5"/>
    <w:uiPriority w:val="99"/>
    <w:unhideWhenUsed/>
    <w:rsid w:val="009E057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E0574"/>
  </w:style>
  <w:style w:type="paragraph" w:styleId="a6">
    <w:name w:val="footer"/>
    <w:basedOn w:val="a"/>
    <w:link w:val="a7"/>
    <w:uiPriority w:val="99"/>
    <w:semiHidden/>
    <w:unhideWhenUsed/>
    <w:rsid w:val="009E0574"/>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9E0574"/>
  </w:style>
  <w:style w:type="character" w:styleId="a8">
    <w:name w:val="annotation reference"/>
    <w:basedOn w:val="a0"/>
    <w:uiPriority w:val="99"/>
    <w:semiHidden/>
    <w:unhideWhenUsed/>
    <w:rsid w:val="004A7839"/>
    <w:rPr>
      <w:sz w:val="16"/>
      <w:szCs w:val="16"/>
    </w:rPr>
  </w:style>
  <w:style w:type="paragraph" w:styleId="a9">
    <w:name w:val="annotation text"/>
    <w:basedOn w:val="a"/>
    <w:link w:val="aa"/>
    <w:uiPriority w:val="99"/>
    <w:semiHidden/>
    <w:unhideWhenUsed/>
    <w:rsid w:val="004A7839"/>
    <w:pPr>
      <w:spacing w:after="0" w:line="240" w:lineRule="auto"/>
    </w:pPr>
    <w:rPr>
      <w:rFonts w:ascii="Times New Roman" w:eastAsia="Times New Roman" w:hAnsi="Times New Roman" w:cs="Times New Roman"/>
      <w:sz w:val="20"/>
      <w:szCs w:val="20"/>
      <w:lang w:eastAsia="ru-RU"/>
    </w:rPr>
  </w:style>
  <w:style w:type="character" w:customStyle="1" w:styleId="aa">
    <w:name w:val="Текст примечания Знак"/>
    <w:basedOn w:val="a0"/>
    <w:link w:val="a9"/>
    <w:uiPriority w:val="99"/>
    <w:semiHidden/>
    <w:rsid w:val="004A7839"/>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4A7839"/>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4A783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8AD86C-A99D-45D6-A402-FEAE11164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11</Pages>
  <Words>3475</Words>
  <Characters>19811</Characters>
  <Application>Microsoft Office Word</Application>
  <DocSecurity>0</DocSecurity>
  <Lines>165</Lines>
  <Paragraphs>46</Paragraphs>
  <ScaleCrop>false</ScaleCrop>
  <HeadingPairs>
    <vt:vector size="4" baseType="variant">
      <vt:variant>
        <vt:lpstr>Название</vt:lpstr>
      </vt:variant>
      <vt:variant>
        <vt:i4>1</vt:i4>
      </vt:variant>
      <vt:variant>
        <vt:lpstr>Заголовки</vt:lpstr>
      </vt:variant>
      <vt:variant>
        <vt:i4>2</vt:i4>
      </vt:variant>
    </vt:vector>
  </HeadingPairs>
  <TitlesOfParts>
    <vt:vector size="3" baseType="lpstr">
      <vt:lpstr/>
      <vt:lpstr>        г. Мурманск </vt:lpstr>
      <vt:lpstr>        2011год</vt:lpstr>
    </vt:vector>
  </TitlesOfParts>
  <Company>Kraftway</Company>
  <LinksUpToDate>false</LinksUpToDate>
  <CharactersWithSpaces>23240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Ярыченко Ольга Б.</dc:creator>
  <cp:lastModifiedBy>Бахматов Геннадий Геннадьевич</cp:lastModifiedBy>
  <cp:revision>4</cp:revision>
  <cp:lastPrinted>2011-12-21T12:38:00Z</cp:lastPrinted>
  <dcterms:created xsi:type="dcterms:W3CDTF">2011-12-21T06:48:00Z</dcterms:created>
  <dcterms:modified xsi:type="dcterms:W3CDTF">2011-12-21T12:38:00Z</dcterms:modified>
</cp:coreProperties>
</file>