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A548D8" w:rsidRDefault="005B6DB7">
      <w:pPr>
        <w:ind w:firstLine="700"/>
        <w:jc w:val="center"/>
      </w:pPr>
      <w:r>
        <w:rPr>
          <w:rFonts w:ascii="Times New Roman" w:eastAsia="Times New Roman" w:hAnsi="Times New Roman" w:cs="Times New Roman"/>
          <w:b/>
          <w:sz w:val="28"/>
        </w:rPr>
        <w:t>МЕТОДИЧЕСКИЕ РЕКОМЕНДАЦИИ ПО ПРЕДСТАВЛЕНИЮ ГОСУДАРСТВЕННЫХ И МУНИЦИПАЛЬНЫХ УСЛУГ НА ЕПГУ И РПГУ В ДОСТУПНОЙ ДЛЯ ГРАЖДАН ФОРМЕ</w:t>
      </w:r>
    </w:p>
    <w:p w:rsidR="00A548D8" w:rsidRDefault="005B6DB7">
      <w:pPr>
        <w:ind w:firstLine="700"/>
        <w:jc w:val="center"/>
      </w:pPr>
      <w:r>
        <w:rPr>
          <w:rFonts w:ascii="Times New Roman" w:eastAsia="Times New Roman" w:hAnsi="Times New Roman" w:cs="Times New Roman"/>
          <w:b/>
          <w:sz w:val="28"/>
        </w:rPr>
        <w:t xml:space="preserve"> </w:t>
      </w:r>
    </w:p>
    <w:p w:rsidR="00A548D8" w:rsidRDefault="005B6DB7">
      <w:pPr>
        <w:ind w:firstLine="700"/>
        <w:jc w:val="center"/>
      </w:pPr>
      <w:r>
        <w:rPr>
          <w:rFonts w:ascii="Times New Roman" w:eastAsia="Times New Roman" w:hAnsi="Times New Roman" w:cs="Times New Roman"/>
          <w:b/>
          <w:sz w:val="28"/>
        </w:rPr>
        <w:t>1.                Общие положения</w:t>
      </w:r>
    </w:p>
    <w:p w:rsidR="00A548D8" w:rsidRDefault="005B6DB7">
      <w:pPr>
        <w:ind w:firstLine="700"/>
      </w:pPr>
      <w:r>
        <w:rPr>
          <w:rFonts w:ascii="Times New Roman" w:eastAsia="Times New Roman" w:hAnsi="Times New Roman" w:cs="Times New Roman"/>
          <w:b/>
          <w:sz w:val="28"/>
        </w:rPr>
        <w:t xml:space="preserve"> </w:t>
      </w:r>
    </w:p>
    <w:p w:rsidR="00A548D8" w:rsidRDefault="005B6DB7">
      <w:pPr>
        <w:ind w:firstLine="700"/>
        <w:jc w:val="both"/>
      </w:pPr>
      <w:r>
        <w:rPr>
          <w:rFonts w:ascii="Times New Roman" w:eastAsia="Times New Roman" w:hAnsi="Times New Roman" w:cs="Times New Roman"/>
          <w:sz w:val="28"/>
        </w:rPr>
        <w:t xml:space="preserve">1.1.         Настоящие Методические рекомендации разработаны в целях повышения качества пользовательских интерфейсов государственных информационных систем потребителей и </w:t>
      </w:r>
      <w:proofErr w:type="gramStart"/>
      <w:r>
        <w:rPr>
          <w:rFonts w:ascii="Times New Roman" w:eastAsia="Times New Roman" w:hAnsi="Times New Roman" w:cs="Times New Roman"/>
          <w:sz w:val="28"/>
        </w:rPr>
        <w:t>исполнителей</w:t>
      </w:r>
      <w:proofErr w:type="gramEnd"/>
      <w:r>
        <w:rPr>
          <w:rFonts w:ascii="Times New Roman" w:eastAsia="Times New Roman" w:hAnsi="Times New Roman" w:cs="Times New Roman"/>
          <w:sz w:val="28"/>
        </w:rPr>
        <w:t xml:space="preserve"> государственных и муниципальных услуг, в том числе Единого портала госуда</w:t>
      </w:r>
      <w:r>
        <w:rPr>
          <w:rFonts w:ascii="Times New Roman" w:eastAsia="Times New Roman" w:hAnsi="Times New Roman" w:cs="Times New Roman"/>
          <w:sz w:val="28"/>
        </w:rPr>
        <w:t>рственных и муниципальных услуг (функций) (ЕПГУ)  и региональных порталов государственных и муниципальных услуг (РПГУ), с учетом требований постановления Правительства Российской Федерации от 24 октября 2011 года  № 861-п «О федеральных государственных инф</w:t>
      </w:r>
      <w:r>
        <w:rPr>
          <w:rFonts w:ascii="Times New Roman" w:eastAsia="Times New Roman" w:hAnsi="Times New Roman" w:cs="Times New Roman"/>
          <w:sz w:val="28"/>
        </w:rPr>
        <w:t>ормационных системах, обеспечивающих предоставление в электронной форме государственных и муниципальных услуг (осуществление функций)».</w:t>
      </w:r>
    </w:p>
    <w:p w:rsidR="00A548D8" w:rsidRDefault="005B6DB7">
      <w:pPr>
        <w:ind w:firstLine="700"/>
        <w:jc w:val="both"/>
      </w:pPr>
      <w:r>
        <w:rPr>
          <w:rFonts w:ascii="Times New Roman" w:eastAsia="Times New Roman" w:hAnsi="Times New Roman" w:cs="Times New Roman"/>
          <w:sz w:val="28"/>
        </w:rPr>
        <w:t xml:space="preserve">1.2.         Целью настоящих методических рекомендаций является формирование требований к представлению государственных </w:t>
      </w:r>
      <w:r>
        <w:rPr>
          <w:rFonts w:ascii="Times New Roman" w:eastAsia="Times New Roman" w:hAnsi="Times New Roman" w:cs="Times New Roman"/>
          <w:sz w:val="28"/>
        </w:rPr>
        <w:t>и муниципальных услуг в доступной для граждан форме.</w:t>
      </w:r>
    </w:p>
    <w:p w:rsidR="00A548D8" w:rsidRDefault="005B6DB7">
      <w:pPr>
        <w:ind w:firstLine="700"/>
        <w:jc w:val="both"/>
      </w:pPr>
      <w:r>
        <w:rPr>
          <w:rFonts w:ascii="Times New Roman" w:eastAsia="Times New Roman" w:hAnsi="Times New Roman" w:cs="Times New Roman"/>
          <w:sz w:val="28"/>
        </w:rPr>
        <w:t>1.3.         Представление услуги формируется органом власти, предоставляющим данную услугу, с привлечением специалистов, непосредственно участвующих в предоставлении услуги. Орган власти, предоставляющи</w:t>
      </w:r>
      <w:r>
        <w:rPr>
          <w:rFonts w:ascii="Times New Roman" w:eastAsia="Times New Roman" w:hAnsi="Times New Roman" w:cs="Times New Roman"/>
          <w:sz w:val="28"/>
        </w:rPr>
        <w:t>й услугу, несет ответственность:</w:t>
      </w:r>
    </w:p>
    <w:p w:rsidR="00A548D8" w:rsidRDefault="005B6DB7">
      <w:pPr>
        <w:ind w:left="700"/>
        <w:jc w:val="both"/>
      </w:pPr>
      <w:r>
        <w:rPr>
          <w:rFonts w:ascii="Times New Roman" w:eastAsia="Times New Roman" w:hAnsi="Times New Roman" w:cs="Times New Roman"/>
          <w:sz w:val="28"/>
        </w:rPr>
        <w:t>- за качество представления услуги на порталах услуг;</w:t>
      </w:r>
    </w:p>
    <w:p w:rsidR="00A548D8" w:rsidRDefault="005B6DB7">
      <w:pPr>
        <w:ind w:left="700"/>
        <w:jc w:val="both"/>
      </w:pPr>
      <w:r>
        <w:rPr>
          <w:rFonts w:ascii="Times New Roman" w:eastAsia="Times New Roman" w:hAnsi="Times New Roman" w:cs="Times New Roman"/>
          <w:sz w:val="28"/>
        </w:rPr>
        <w:t>- за управление изменениями в порядке предоставления услуги и представлении ее на порталах услуг.</w:t>
      </w:r>
    </w:p>
    <w:p w:rsidR="00A548D8" w:rsidRDefault="005B6DB7">
      <w:pPr>
        <w:ind w:firstLine="700"/>
        <w:jc w:val="both"/>
      </w:pPr>
      <w:r>
        <w:rPr>
          <w:rFonts w:ascii="Times New Roman" w:eastAsia="Times New Roman" w:hAnsi="Times New Roman" w:cs="Times New Roman"/>
          <w:sz w:val="28"/>
        </w:rPr>
        <w:t>1.4.         Содержание представления услуги должно соответствовать дей</w:t>
      </w:r>
      <w:r>
        <w:rPr>
          <w:rFonts w:ascii="Times New Roman" w:eastAsia="Times New Roman" w:hAnsi="Times New Roman" w:cs="Times New Roman"/>
          <w:sz w:val="28"/>
        </w:rPr>
        <w:t>ствующим нормативным правовым актам, регулирующим предоставление услуги.</w:t>
      </w:r>
    </w:p>
    <w:p w:rsidR="00A548D8" w:rsidRDefault="005B6DB7">
      <w:pPr>
        <w:ind w:firstLine="700"/>
        <w:jc w:val="both"/>
      </w:pPr>
      <w:r>
        <w:rPr>
          <w:rFonts w:ascii="Times New Roman" w:eastAsia="Times New Roman" w:hAnsi="Times New Roman" w:cs="Times New Roman"/>
          <w:sz w:val="28"/>
        </w:rPr>
        <w:t>1.5.         При организации представления услуги рекомендовано обеспечивать доступность и прозрачность информирования граждан об услуге с помощью методов визуализации информации (гра</w:t>
      </w:r>
      <w:r>
        <w:rPr>
          <w:rFonts w:ascii="Times New Roman" w:eastAsia="Times New Roman" w:hAnsi="Times New Roman" w:cs="Times New Roman"/>
          <w:sz w:val="28"/>
        </w:rPr>
        <w:t>фики, диаграммы, рисунки, схемы и т.п.).</w:t>
      </w:r>
    </w:p>
    <w:p w:rsidR="00A548D8" w:rsidRDefault="005B6DB7">
      <w:pPr>
        <w:ind w:firstLine="700"/>
        <w:jc w:val="both"/>
      </w:pPr>
      <w:r>
        <w:rPr>
          <w:rFonts w:ascii="Times New Roman" w:eastAsia="Times New Roman" w:hAnsi="Times New Roman" w:cs="Times New Roman"/>
          <w:sz w:val="28"/>
        </w:rPr>
        <w:t xml:space="preserve"> </w:t>
      </w:r>
    </w:p>
    <w:p w:rsidR="00A548D8" w:rsidRDefault="005B6DB7">
      <w:pPr>
        <w:ind w:left="1420" w:hanging="359"/>
        <w:jc w:val="center"/>
      </w:pPr>
      <w:r>
        <w:rPr>
          <w:rFonts w:ascii="Times New Roman" w:eastAsia="Times New Roman" w:hAnsi="Times New Roman" w:cs="Times New Roman"/>
          <w:b/>
          <w:sz w:val="28"/>
        </w:rPr>
        <w:t>2.     Основные определения</w:t>
      </w:r>
    </w:p>
    <w:p w:rsidR="00A548D8" w:rsidRDefault="005B6DB7">
      <w:pPr>
        <w:ind w:left="1420"/>
      </w:pPr>
      <w:r>
        <w:rPr>
          <w:rFonts w:ascii="Times New Roman" w:eastAsia="Times New Roman" w:hAnsi="Times New Roman" w:cs="Times New Roman"/>
          <w:b/>
          <w:sz w:val="28"/>
        </w:rPr>
        <w:lastRenderedPageBreak/>
        <w:t xml:space="preserve"> </w:t>
      </w:r>
    </w:p>
    <w:p w:rsidR="00A548D8" w:rsidRDefault="005B6DB7">
      <w:pPr>
        <w:ind w:firstLine="700"/>
        <w:jc w:val="both"/>
      </w:pPr>
      <w:r>
        <w:rPr>
          <w:rFonts w:ascii="Times New Roman" w:eastAsia="Times New Roman" w:hAnsi="Times New Roman" w:cs="Times New Roman"/>
          <w:sz w:val="28"/>
        </w:rPr>
        <w:t>Основные термины, используемые в настоящих Методических рекомендациях.</w:t>
      </w:r>
    </w:p>
    <w:p w:rsidR="00A548D8" w:rsidRDefault="005B6DB7">
      <w:pPr>
        <w:ind w:firstLine="700"/>
        <w:jc w:val="both"/>
      </w:pPr>
      <w:r>
        <w:rPr>
          <w:rFonts w:ascii="Times New Roman" w:eastAsia="Times New Roman" w:hAnsi="Times New Roman" w:cs="Times New Roman"/>
          <w:sz w:val="28"/>
        </w:rPr>
        <w:t>- порталы услуг - Единый портал государственных и муниципальных услуг (функций) и региональные порталы государст</w:t>
      </w:r>
      <w:r>
        <w:rPr>
          <w:rFonts w:ascii="Times New Roman" w:eastAsia="Times New Roman" w:hAnsi="Times New Roman" w:cs="Times New Roman"/>
          <w:sz w:val="28"/>
        </w:rPr>
        <w:t>венных и муниципальных услуг;</w:t>
      </w:r>
    </w:p>
    <w:p w:rsidR="00A548D8" w:rsidRDefault="005B6DB7">
      <w:pPr>
        <w:ind w:firstLine="700"/>
        <w:jc w:val="both"/>
      </w:pPr>
      <w:r>
        <w:rPr>
          <w:rFonts w:ascii="Times New Roman" w:eastAsia="Times New Roman" w:hAnsi="Times New Roman" w:cs="Times New Roman"/>
          <w:sz w:val="28"/>
        </w:rPr>
        <w:t>- услуги – государственные, муниципальные и иные услуги,  подлежащие  размещению на порталах услуг в соответствии с Федеральным законом от 27 июля 2010 года № 210-ФЗ «Об организации предоставления государственных и муниципальн</w:t>
      </w:r>
      <w:r>
        <w:rPr>
          <w:rFonts w:ascii="Times New Roman" w:eastAsia="Times New Roman" w:hAnsi="Times New Roman" w:cs="Times New Roman"/>
          <w:sz w:val="28"/>
        </w:rPr>
        <w:t>ых услуг»;</w:t>
      </w:r>
    </w:p>
    <w:p w:rsidR="00A548D8" w:rsidRDefault="005B6DB7">
      <w:pPr>
        <w:ind w:firstLine="700"/>
        <w:jc w:val="both"/>
      </w:pPr>
      <w:r>
        <w:rPr>
          <w:rFonts w:ascii="Times New Roman" w:eastAsia="Times New Roman" w:hAnsi="Times New Roman" w:cs="Times New Roman"/>
          <w:sz w:val="28"/>
        </w:rPr>
        <w:t>- описание услуги – полная и подробная текстовая информация об услуге в соответствии со структурой, изложенной в пункте 5 настоящих Методических рекомендаций;</w:t>
      </w:r>
    </w:p>
    <w:p w:rsidR="00A548D8" w:rsidRDefault="005B6DB7">
      <w:pPr>
        <w:ind w:firstLine="700"/>
        <w:jc w:val="both"/>
      </w:pPr>
      <w:r>
        <w:rPr>
          <w:rFonts w:ascii="Times New Roman" w:eastAsia="Times New Roman" w:hAnsi="Times New Roman" w:cs="Times New Roman"/>
          <w:sz w:val="28"/>
        </w:rPr>
        <w:t>- представление услуги - отображение на порталах услуг описания услуги в доступной для</w:t>
      </w:r>
      <w:r>
        <w:rPr>
          <w:rFonts w:ascii="Times New Roman" w:eastAsia="Times New Roman" w:hAnsi="Times New Roman" w:cs="Times New Roman"/>
          <w:sz w:val="28"/>
        </w:rPr>
        <w:t xml:space="preserve"> граждан форме, а также краткий текстовый документ (листовка), отвечающие основным принципам, перечисленным в п. 4 настоящих Методических рекомендаций, и позволяющие заявителю осуществлять эффективный поиск информации на порталах услуг или получить услугу </w:t>
      </w:r>
      <w:r>
        <w:rPr>
          <w:rFonts w:ascii="Times New Roman" w:eastAsia="Times New Roman" w:hAnsi="Times New Roman" w:cs="Times New Roman"/>
          <w:sz w:val="28"/>
        </w:rPr>
        <w:t>в традиционной форме;</w:t>
      </w:r>
    </w:p>
    <w:p w:rsidR="00A548D8" w:rsidRDefault="005B6DB7">
      <w:pPr>
        <w:ind w:firstLine="700"/>
        <w:jc w:val="both"/>
      </w:pPr>
      <w:r>
        <w:rPr>
          <w:rFonts w:ascii="Times New Roman" w:eastAsia="Times New Roman" w:hAnsi="Times New Roman" w:cs="Times New Roman"/>
          <w:sz w:val="28"/>
        </w:rPr>
        <w:t>- орган, предоставляющий услугу,  - государственный орган исполнительной власти, орган местного самоуправления, иное учреждение или организация, предоставляющее услугу  в соответствии с Федеральным законом от 27 июля 2010 года № 210-Ф</w:t>
      </w:r>
      <w:r>
        <w:rPr>
          <w:rFonts w:ascii="Times New Roman" w:eastAsia="Times New Roman" w:hAnsi="Times New Roman" w:cs="Times New Roman"/>
          <w:sz w:val="28"/>
        </w:rPr>
        <w:t>З «Об организации предоставления государственных и муниципальных услуг»;</w:t>
      </w:r>
    </w:p>
    <w:p w:rsidR="00A548D8" w:rsidRDefault="005B6DB7">
      <w:pPr>
        <w:ind w:firstLine="700"/>
        <w:jc w:val="both"/>
      </w:pPr>
      <w:r>
        <w:rPr>
          <w:rFonts w:ascii="Times New Roman" w:eastAsia="Times New Roman" w:hAnsi="Times New Roman" w:cs="Times New Roman"/>
          <w:sz w:val="28"/>
        </w:rPr>
        <w:t>- основная страница – первая страница конкретной услуги на портале услуг, на которую попадает заявитель при поиске услуги;</w:t>
      </w:r>
    </w:p>
    <w:p w:rsidR="00A548D8" w:rsidRDefault="005B6DB7">
      <w:pPr>
        <w:ind w:firstLine="700"/>
        <w:jc w:val="both"/>
      </w:pPr>
      <w:r>
        <w:rPr>
          <w:rFonts w:ascii="Times New Roman" w:eastAsia="Times New Roman" w:hAnsi="Times New Roman" w:cs="Times New Roman"/>
          <w:sz w:val="28"/>
        </w:rPr>
        <w:t>- автоматизированная экспертная система - программный компле</w:t>
      </w:r>
      <w:r>
        <w:rPr>
          <w:rFonts w:ascii="Times New Roman" w:eastAsia="Times New Roman" w:hAnsi="Times New Roman" w:cs="Times New Roman"/>
          <w:sz w:val="28"/>
        </w:rPr>
        <w:t>кс, аккумулирующий варианты и частные случаи предоставления услуги и позволяющий пользователю быстро получить необходимую информацию.</w:t>
      </w:r>
    </w:p>
    <w:p w:rsidR="00A548D8" w:rsidRDefault="005B6DB7">
      <w:pPr>
        <w:jc w:val="center"/>
      </w:pPr>
      <w:r>
        <w:rPr>
          <w:rFonts w:ascii="Times New Roman" w:eastAsia="Times New Roman" w:hAnsi="Times New Roman" w:cs="Times New Roman"/>
          <w:b/>
          <w:sz w:val="28"/>
        </w:rPr>
        <w:t xml:space="preserve"> </w:t>
      </w:r>
    </w:p>
    <w:p w:rsidR="00A548D8" w:rsidRDefault="005B6DB7">
      <w:pPr>
        <w:ind w:firstLine="700"/>
        <w:jc w:val="both"/>
      </w:pPr>
      <w:r>
        <w:rPr>
          <w:rFonts w:ascii="Times New Roman" w:eastAsia="Times New Roman" w:hAnsi="Times New Roman" w:cs="Times New Roman"/>
          <w:sz w:val="28"/>
        </w:rPr>
        <w:t xml:space="preserve"> </w:t>
      </w:r>
    </w:p>
    <w:p w:rsidR="00A548D8" w:rsidRDefault="005B6DB7">
      <w:pPr>
        <w:ind w:left="1420" w:hanging="359"/>
        <w:jc w:val="center"/>
      </w:pPr>
      <w:r>
        <w:rPr>
          <w:rFonts w:ascii="Times New Roman" w:eastAsia="Times New Roman" w:hAnsi="Times New Roman" w:cs="Times New Roman"/>
          <w:b/>
          <w:sz w:val="28"/>
        </w:rPr>
        <w:t>3.     Формы представления услуги</w:t>
      </w:r>
    </w:p>
    <w:p w:rsidR="00A548D8" w:rsidRDefault="005B6DB7">
      <w:pPr>
        <w:ind w:firstLine="700"/>
      </w:pPr>
      <w:r>
        <w:rPr>
          <w:rFonts w:ascii="Times New Roman" w:eastAsia="Times New Roman" w:hAnsi="Times New Roman" w:cs="Times New Roman"/>
          <w:b/>
          <w:sz w:val="28"/>
        </w:rPr>
        <w:t xml:space="preserve"> </w:t>
      </w:r>
    </w:p>
    <w:p w:rsidR="00A548D8" w:rsidRDefault="005B6DB7">
      <w:pPr>
        <w:ind w:firstLine="700"/>
        <w:jc w:val="both"/>
      </w:pPr>
      <w:r>
        <w:rPr>
          <w:rFonts w:ascii="Times New Roman" w:eastAsia="Times New Roman" w:hAnsi="Times New Roman" w:cs="Times New Roman"/>
          <w:sz w:val="28"/>
        </w:rPr>
        <w:t>Для удобства заявителей представление услуги разрабатывается в двух формах:</w:t>
      </w:r>
    </w:p>
    <w:p w:rsidR="00A548D8" w:rsidRDefault="005B6DB7">
      <w:pPr>
        <w:ind w:firstLine="700"/>
        <w:jc w:val="both"/>
      </w:pPr>
      <w:r>
        <w:rPr>
          <w:rFonts w:ascii="Times New Roman" w:eastAsia="Times New Roman" w:hAnsi="Times New Roman" w:cs="Times New Roman"/>
          <w:sz w:val="28"/>
        </w:rPr>
        <w:lastRenderedPageBreak/>
        <w:t xml:space="preserve">- </w:t>
      </w:r>
      <w:proofErr w:type="spellStart"/>
      <w:r>
        <w:rPr>
          <w:rFonts w:ascii="Times New Roman" w:eastAsia="Times New Roman" w:hAnsi="Times New Roman" w:cs="Times New Roman"/>
          <w:sz w:val="28"/>
        </w:rPr>
        <w:t>on-line</w:t>
      </w:r>
      <w:proofErr w:type="spellEnd"/>
      <w:r>
        <w:rPr>
          <w:rFonts w:ascii="Times New Roman" w:eastAsia="Times New Roman" w:hAnsi="Times New Roman" w:cs="Times New Roman"/>
          <w:sz w:val="28"/>
        </w:rPr>
        <w:t xml:space="preserve"> форма – основная форма представления услуги - является визуализацией услуги на порталах услуг;</w:t>
      </w:r>
    </w:p>
    <w:p w:rsidR="00A548D8" w:rsidRDefault="005B6DB7">
      <w:pPr>
        <w:ind w:firstLine="700"/>
        <w:jc w:val="both"/>
      </w:pPr>
      <w:r>
        <w:rPr>
          <w:rFonts w:ascii="Times New Roman" w:eastAsia="Times New Roman" w:hAnsi="Times New Roman" w:cs="Times New Roman"/>
          <w:sz w:val="28"/>
        </w:rPr>
        <w:t>- листовка (буклет) – дополнительная форма представления услуги – является документом в текстовом формате ограниченного объема, который предназначен дл</w:t>
      </w:r>
      <w:r>
        <w:rPr>
          <w:rFonts w:ascii="Times New Roman" w:eastAsia="Times New Roman" w:hAnsi="Times New Roman" w:cs="Times New Roman"/>
          <w:sz w:val="28"/>
        </w:rPr>
        <w:t>я того, чтобы заявитель мог получить услугу в традиционной (не электронной) форме. Листовка (буклет) должна быть доступна для копирования и распечатывания на основной странице услуги. Объем листовки – 1 лист. Если описание услуги получается слишком объемны</w:t>
      </w:r>
      <w:r>
        <w:rPr>
          <w:rFonts w:ascii="Times New Roman" w:eastAsia="Times New Roman" w:hAnsi="Times New Roman" w:cs="Times New Roman"/>
          <w:sz w:val="28"/>
        </w:rPr>
        <w:t>м, рекомендуется разработать несколько вариантов листовок (для различных категорий заявителей, для разных жизненных ситуаций и т.п.).</w:t>
      </w:r>
    </w:p>
    <w:p w:rsidR="00A548D8" w:rsidRDefault="005B6DB7">
      <w:pPr>
        <w:ind w:firstLine="700"/>
        <w:jc w:val="both"/>
      </w:pPr>
      <w:r>
        <w:rPr>
          <w:rFonts w:ascii="Times New Roman" w:eastAsia="Times New Roman" w:hAnsi="Times New Roman" w:cs="Times New Roman"/>
          <w:sz w:val="28"/>
        </w:rPr>
        <w:t xml:space="preserve"> </w:t>
      </w:r>
    </w:p>
    <w:p w:rsidR="00A548D8" w:rsidRDefault="005B6DB7">
      <w:pPr>
        <w:ind w:firstLine="700"/>
        <w:jc w:val="center"/>
      </w:pPr>
      <w:r>
        <w:rPr>
          <w:rFonts w:ascii="Times New Roman" w:eastAsia="Times New Roman" w:hAnsi="Times New Roman" w:cs="Times New Roman"/>
          <w:b/>
          <w:sz w:val="28"/>
        </w:rPr>
        <w:t>4.                Основные принципы представления услуг</w:t>
      </w:r>
    </w:p>
    <w:p w:rsidR="00A548D8" w:rsidRDefault="005B6DB7">
      <w:pPr>
        <w:ind w:firstLine="700"/>
      </w:pPr>
      <w:r>
        <w:rPr>
          <w:rFonts w:ascii="Times New Roman" w:eastAsia="Times New Roman" w:hAnsi="Times New Roman" w:cs="Times New Roman"/>
          <w:b/>
          <w:sz w:val="28"/>
        </w:rPr>
        <w:t xml:space="preserve"> </w:t>
      </w:r>
    </w:p>
    <w:p w:rsidR="00A548D8" w:rsidRDefault="005B6DB7">
      <w:pPr>
        <w:ind w:firstLine="700"/>
        <w:jc w:val="both"/>
      </w:pPr>
      <w:r>
        <w:rPr>
          <w:rFonts w:ascii="Times New Roman" w:eastAsia="Times New Roman" w:hAnsi="Times New Roman" w:cs="Times New Roman"/>
          <w:sz w:val="28"/>
        </w:rPr>
        <w:t>4.1. Краткость. Представление услуги должно быть кратким по со</w:t>
      </w:r>
      <w:r>
        <w:rPr>
          <w:rFonts w:ascii="Times New Roman" w:eastAsia="Times New Roman" w:hAnsi="Times New Roman" w:cs="Times New Roman"/>
          <w:sz w:val="28"/>
        </w:rPr>
        <w:t>держанию и ограниченным по объему.</w:t>
      </w:r>
    </w:p>
    <w:p w:rsidR="00A548D8" w:rsidRDefault="005B6DB7">
      <w:pPr>
        <w:ind w:firstLine="700"/>
        <w:jc w:val="both"/>
      </w:pPr>
      <w:r>
        <w:rPr>
          <w:rFonts w:ascii="Times New Roman" w:eastAsia="Times New Roman" w:hAnsi="Times New Roman" w:cs="Times New Roman"/>
          <w:sz w:val="28"/>
        </w:rPr>
        <w:t xml:space="preserve">4.2. </w:t>
      </w:r>
      <w:proofErr w:type="spellStart"/>
      <w:r>
        <w:rPr>
          <w:rFonts w:ascii="Times New Roman" w:eastAsia="Times New Roman" w:hAnsi="Times New Roman" w:cs="Times New Roman"/>
          <w:sz w:val="28"/>
        </w:rPr>
        <w:t>Клиентоориентированность</w:t>
      </w:r>
      <w:proofErr w:type="spellEnd"/>
      <w:r>
        <w:rPr>
          <w:rFonts w:ascii="Times New Roman" w:eastAsia="Times New Roman" w:hAnsi="Times New Roman" w:cs="Times New Roman"/>
          <w:sz w:val="28"/>
        </w:rPr>
        <w:t>. Представление услуги должно содержать только ту информацию, которая является наиболее значимой  для гражданина при принятии решения об обращении за услугой. Дополнительная, уточняющая информ</w:t>
      </w:r>
      <w:r>
        <w:rPr>
          <w:rFonts w:ascii="Times New Roman" w:eastAsia="Times New Roman" w:hAnsi="Times New Roman" w:cs="Times New Roman"/>
          <w:sz w:val="28"/>
        </w:rPr>
        <w:t xml:space="preserve">ация, информация о частных случаях предоставления услуги должна быть </w:t>
      </w:r>
      <w:proofErr w:type="gramStart"/>
      <w:r>
        <w:rPr>
          <w:rFonts w:ascii="Times New Roman" w:eastAsia="Times New Roman" w:hAnsi="Times New Roman" w:cs="Times New Roman"/>
          <w:sz w:val="28"/>
        </w:rPr>
        <w:t>легко доступна</w:t>
      </w:r>
      <w:proofErr w:type="gramEnd"/>
      <w:r>
        <w:rPr>
          <w:rFonts w:ascii="Times New Roman" w:eastAsia="Times New Roman" w:hAnsi="Times New Roman" w:cs="Times New Roman"/>
          <w:sz w:val="28"/>
        </w:rPr>
        <w:t xml:space="preserve"> по ссылкам. Информацию, не имеющую отношения непосредственно к заявителю (о нормативных актах, административных процедурах и т.п.) следует выносить за пределы описания.</w:t>
      </w:r>
    </w:p>
    <w:p w:rsidR="00A548D8" w:rsidRDefault="005B6DB7">
      <w:pPr>
        <w:ind w:firstLine="700"/>
        <w:jc w:val="both"/>
      </w:pPr>
      <w:r>
        <w:rPr>
          <w:rFonts w:ascii="Times New Roman" w:eastAsia="Times New Roman" w:hAnsi="Times New Roman" w:cs="Times New Roman"/>
          <w:sz w:val="28"/>
        </w:rPr>
        <w:t>4.3</w:t>
      </w:r>
      <w:r>
        <w:rPr>
          <w:rFonts w:ascii="Times New Roman" w:eastAsia="Times New Roman" w:hAnsi="Times New Roman" w:cs="Times New Roman"/>
          <w:sz w:val="28"/>
        </w:rPr>
        <w:t>. Доступность языка. В представлении следует избегать канцеляризмов и избыточных юридических терминов. При этом представление  должно содержать ключевые термины, специфические для данной услуги, категорий заявителей, основных документов и т.п.</w:t>
      </w:r>
    </w:p>
    <w:p w:rsidR="00A548D8" w:rsidRDefault="005B6DB7">
      <w:pPr>
        <w:ind w:firstLine="700"/>
        <w:jc w:val="both"/>
      </w:pPr>
      <w:r>
        <w:rPr>
          <w:rFonts w:ascii="Times New Roman" w:eastAsia="Times New Roman" w:hAnsi="Times New Roman" w:cs="Times New Roman"/>
          <w:sz w:val="28"/>
        </w:rPr>
        <w:t>4.4. Докумен</w:t>
      </w:r>
      <w:r>
        <w:rPr>
          <w:rFonts w:ascii="Times New Roman" w:eastAsia="Times New Roman" w:hAnsi="Times New Roman" w:cs="Times New Roman"/>
          <w:sz w:val="28"/>
        </w:rPr>
        <w:t>ты-локомотивы. В разделе «Перечень документов» по каждому виду документов рекомендуется выделить так называемый «документ-локомотив» - документ, предоставление которого требуется в  подавляющем большинстве случаев.</w:t>
      </w:r>
    </w:p>
    <w:p w:rsidR="00A548D8" w:rsidRDefault="005B6DB7">
      <w:pPr>
        <w:ind w:firstLine="700"/>
        <w:jc w:val="both"/>
      </w:pPr>
      <w:r>
        <w:rPr>
          <w:rFonts w:ascii="Times New Roman" w:eastAsia="Times New Roman" w:hAnsi="Times New Roman" w:cs="Times New Roman"/>
          <w:sz w:val="28"/>
        </w:rPr>
        <w:t>4.5. Актуальность.  Представление услуги,</w:t>
      </w:r>
      <w:r>
        <w:rPr>
          <w:rFonts w:ascii="Times New Roman" w:eastAsia="Times New Roman" w:hAnsi="Times New Roman" w:cs="Times New Roman"/>
          <w:sz w:val="28"/>
        </w:rPr>
        <w:t xml:space="preserve"> в том числе, автоматизированные экспертные системы как элемент представления,  должны соответствовать актуальным изменениям в нормативных правовых актах, регулирующих предоставление услуги,  и отражать фактический </w:t>
      </w:r>
      <w:r>
        <w:rPr>
          <w:rFonts w:ascii="Times New Roman" w:eastAsia="Times New Roman" w:hAnsi="Times New Roman" w:cs="Times New Roman"/>
          <w:sz w:val="28"/>
        </w:rPr>
        <w:lastRenderedPageBreak/>
        <w:t>способ получения услуги. С этой целью осу</w:t>
      </w:r>
      <w:r>
        <w:rPr>
          <w:rFonts w:ascii="Times New Roman" w:eastAsia="Times New Roman" w:hAnsi="Times New Roman" w:cs="Times New Roman"/>
          <w:sz w:val="28"/>
        </w:rPr>
        <w:t xml:space="preserve">ществляется управление изменениями в соответствии в п. 8 настоящих </w:t>
      </w:r>
      <w:proofErr w:type="gramStart"/>
      <w:r>
        <w:rPr>
          <w:rFonts w:ascii="Times New Roman" w:eastAsia="Times New Roman" w:hAnsi="Times New Roman" w:cs="Times New Roman"/>
          <w:sz w:val="28"/>
        </w:rPr>
        <w:t>Методическим</w:t>
      </w:r>
      <w:proofErr w:type="gramEnd"/>
      <w:r>
        <w:rPr>
          <w:rFonts w:ascii="Times New Roman" w:eastAsia="Times New Roman" w:hAnsi="Times New Roman" w:cs="Times New Roman"/>
          <w:sz w:val="28"/>
        </w:rPr>
        <w:t xml:space="preserve"> рекомендаций.</w:t>
      </w:r>
    </w:p>
    <w:p w:rsidR="00A548D8" w:rsidRDefault="005B6DB7">
      <w:pPr>
        <w:ind w:firstLine="700"/>
        <w:jc w:val="both"/>
      </w:pPr>
      <w:r>
        <w:rPr>
          <w:rFonts w:ascii="Times New Roman" w:eastAsia="Times New Roman" w:hAnsi="Times New Roman" w:cs="Times New Roman"/>
          <w:sz w:val="28"/>
        </w:rPr>
        <w:t>4.6.Правовая экспертиза.  Представление услуги должно полностью соответствовать действующим нормативным правовым актам. С этой целью после в описание или представ</w:t>
      </w:r>
      <w:r>
        <w:rPr>
          <w:rFonts w:ascii="Times New Roman" w:eastAsia="Times New Roman" w:hAnsi="Times New Roman" w:cs="Times New Roman"/>
          <w:sz w:val="28"/>
        </w:rPr>
        <w:t>ление  должна проводиться их правовая экспертиза.</w:t>
      </w:r>
    </w:p>
    <w:p w:rsidR="00A548D8" w:rsidRDefault="005B6DB7">
      <w:pPr>
        <w:ind w:firstLine="700"/>
        <w:jc w:val="both"/>
      </w:pPr>
      <w:r>
        <w:rPr>
          <w:rFonts w:ascii="Times New Roman" w:eastAsia="Times New Roman" w:hAnsi="Times New Roman" w:cs="Times New Roman"/>
          <w:sz w:val="28"/>
        </w:rPr>
        <w:t xml:space="preserve">4.7. Применение автоматизированных экспертных систем для заявителей. Для дифференциации заявителей и адресной подачи информации об услуге в </w:t>
      </w:r>
      <w:proofErr w:type="spellStart"/>
      <w:r>
        <w:rPr>
          <w:rFonts w:ascii="Times New Roman" w:eastAsia="Times New Roman" w:hAnsi="Times New Roman" w:cs="Times New Roman"/>
          <w:sz w:val="28"/>
        </w:rPr>
        <w:t>on-line</w:t>
      </w:r>
      <w:proofErr w:type="spellEnd"/>
      <w:r>
        <w:rPr>
          <w:rFonts w:ascii="Times New Roman" w:eastAsia="Times New Roman" w:hAnsi="Times New Roman" w:cs="Times New Roman"/>
          <w:sz w:val="28"/>
        </w:rPr>
        <w:t xml:space="preserve"> форме представления следует использовать автоматизированны</w:t>
      </w:r>
      <w:r>
        <w:rPr>
          <w:rFonts w:ascii="Times New Roman" w:eastAsia="Times New Roman" w:hAnsi="Times New Roman" w:cs="Times New Roman"/>
          <w:sz w:val="28"/>
        </w:rPr>
        <w:t>е экспертные системы.</w:t>
      </w:r>
    </w:p>
    <w:p w:rsidR="00A548D8" w:rsidRDefault="005B6DB7">
      <w:pPr>
        <w:ind w:firstLine="700"/>
        <w:jc w:val="both"/>
      </w:pPr>
      <w:r>
        <w:rPr>
          <w:rFonts w:ascii="Times New Roman" w:eastAsia="Times New Roman" w:hAnsi="Times New Roman" w:cs="Times New Roman"/>
          <w:sz w:val="28"/>
        </w:rPr>
        <w:t xml:space="preserve">4.8. Доступность при поиске. </w:t>
      </w:r>
      <w:proofErr w:type="spellStart"/>
      <w:r>
        <w:rPr>
          <w:rFonts w:ascii="Times New Roman" w:eastAsia="Times New Roman" w:hAnsi="Times New Roman" w:cs="Times New Roman"/>
          <w:sz w:val="28"/>
        </w:rPr>
        <w:t>On-line</w:t>
      </w:r>
      <w:proofErr w:type="spellEnd"/>
      <w:r>
        <w:rPr>
          <w:rFonts w:ascii="Times New Roman" w:eastAsia="Times New Roman" w:hAnsi="Times New Roman" w:cs="Times New Roman"/>
          <w:sz w:val="28"/>
        </w:rPr>
        <w:t xml:space="preserve"> форма представления услуги должна обеспечивать легкое обнаружение услуги как через поисковые системы вне порталов услуг, так и при поиске по ключевым словам внутри порталов услуг.</w:t>
      </w:r>
    </w:p>
    <w:p w:rsidR="00A548D8" w:rsidRDefault="005B6DB7">
      <w:pPr>
        <w:ind w:firstLine="700"/>
        <w:jc w:val="both"/>
      </w:pPr>
      <w:r>
        <w:rPr>
          <w:rFonts w:ascii="Times New Roman" w:eastAsia="Times New Roman" w:hAnsi="Times New Roman" w:cs="Times New Roman"/>
          <w:sz w:val="28"/>
        </w:rPr>
        <w:t>4.9. Участие потр</w:t>
      </w:r>
      <w:r>
        <w:rPr>
          <w:rFonts w:ascii="Times New Roman" w:eastAsia="Times New Roman" w:hAnsi="Times New Roman" w:cs="Times New Roman"/>
          <w:sz w:val="28"/>
        </w:rPr>
        <w:t xml:space="preserve">ебителей. Заявители (потребители услуги) должны быть вовлечены в разработку описания и представления услуги. Подготовленное описание услуги рекомендуется проверить на полноту и доступность путем тестирования его на группе заявителей (методика тестирования </w:t>
      </w:r>
      <w:r>
        <w:rPr>
          <w:rFonts w:ascii="Times New Roman" w:eastAsia="Times New Roman" w:hAnsi="Times New Roman" w:cs="Times New Roman"/>
          <w:sz w:val="28"/>
        </w:rPr>
        <w:t>изложена в приложении 1 к настоящим Методическим рекомендациям).</w:t>
      </w:r>
    </w:p>
    <w:p w:rsidR="00A548D8" w:rsidRDefault="005B6DB7">
      <w:pPr>
        <w:ind w:firstLine="700"/>
        <w:jc w:val="both"/>
      </w:pPr>
      <w:r>
        <w:rPr>
          <w:rFonts w:ascii="Times New Roman" w:eastAsia="Times New Roman" w:hAnsi="Times New Roman" w:cs="Times New Roman"/>
          <w:sz w:val="28"/>
        </w:rPr>
        <w:t xml:space="preserve"> </w:t>
      </w:r>
    </w:p>
    <w:p w:rsidR="00A548D8" w:rsidRDefault="005B6DB7">
      <w:pPr>
        <w:ind w:left="1420" w:hanging="359"/>
        <w:jc w:val="center"/>
      </w:pPr>
      <w:r>
        <w:rPr>
          <w:rFonts w:ascii="Times New Roman" w:eastAsia="Times New Roman" w:hAnsi="Times New Roman" w:cs="Times New Roman"/>
          <w:b/>
          <w:sz w:val="28"/>
        </w:rPr>
        <w:t>5.     Структура  представления услуги</w:t>
      </w:r>
    </w:p>
    <w:p w:rsidR="00A548D8" w:rsidRDefault="005B6DB7">
      <w:pPr>
        <w:ind w:left="700"/>
      </w:pPr>
      <w:r>
        <w:rPr>
          <w:rFonts w:ascii="Times New Roman" w:eastAsia="Times New Roman" w:hAnsi="Times New Roman" w:cs="Times New Roman"/>
          <w:b/>
          <w:sz w:val="28"/>
        </w:rPr>
        <w:t xml:space="preserve"> </w:t>
      </w:r>
    </w:p>
    <w:p w:rsidR="00A548D8" w:rsidRDefault="005B6DB7">
      <w:pPr>
        <w:ind w:left="1780" w:hanging="719"/>
      </w:pPr>
      <w:r>
        <w:rPr>
          <w:rFonts w:ascii="Times New Roman" w:eastAsia="Times New Roman" w:hAnsi="Times New Roman" w:cs="Times New Roman"/>
          <w:b/>
          <w:sz w:val="28"/>
        </w:rPr>
        <w:t>5.1.         Наименование услуги</w:t>
      </w:r>
    </w:p>
    <w:p w:rsidR="00A548D8" w:rsidRDefault="005B6DB7">
      <w:pPr>
        <w:jc w:val="center"/>
      </w:pPr>
      <w:r>
        <w:rPr>
          <w:rFonts w:ascii="Times New Roman" w:eastAsia="Times New Roman" w:hAnsi="Times New Roman" w:cs="Times New Roman"/>
          <w:b/>
          <w:sz w:val="28"/>
        </w:rPr>
        <w:t xml:space="preserve"> </w:t>
      </w:r>
    </w:p>
    <w:p w:rsidR="00A548D8" w:rsidRDefault="005B6DB7">
      <w:pPr>
        <w:ind w:firstLine="700"/>
        <w:jc w:val="both"/>
      </w:pPr>
      <w:r>
        <w:rPr>
          <w:rFonts w:ascii="Times New Roman" w:eastAsia="Times New Roman" w:hAnsi="Times New Roman" w:cs="Times New Roman"/>
          <w:sz w:val="28"/>
        </w:rPr>
        <w:t>Представление услуги включает в себя два наименования услуги: краткое и полное.</w:t>
      </w:r>
    </w:p>
    <w:p w:rsidR="00A548D8" w:rsidRDefault="005B6DB7">
      <w:pPr>
        <w:ind w:firstLine="700"/>
        <w:jc w:val="both"/>
      </w:pPr>
      <w:r>
        <w:rPr>
          <w:rFonts w:ascii="Times New Roman" w:eastAsia="Times New Roman" w:hAnsi="Times New Roman" w:cs="Times New Roman"/>
          <w:sz w:val="28"/>
        </w:rPr>
        <w:t xml:space="preserve">Полное наименование соответствует наименованию услуги в административном регламенте и размещается вверху страницы в виде подзаголовка. Оно требуется для того, чтобы можно было найти услугу и сопутствующую ей информацию в нормативных правовых актах. Полное </w:t>
      </w:r>
      <w:r>
        <w:rPr>
          <w:rFonts w:ascii="Times New Roman" w:eastAsia="Times New Roman" w:hAnsi="Times New Roman" w:cs="Times New Roman"/>
          <w:sz w:val="28"/>
        </w:rPr>
        <w:t>наименование – это индикатор для служащих, участвующих в предоставлении услуги. Недостатком его является зачастую большой объем,  использование стандартных формулировок и специальных терминов, что приводит к тому, что  целый ряд услуг могут иметь наименова</w:t>
      </w:r>
      <w:r>
        <w:rPr>
          <w:rFonts w:ascii="Times New Roman" w:eastAsia="Times New Roman" w:hAnsi="Times New Roman" w:cs="Times New Roman"/>
          <w:sz w:val="28"/>
        </w:rPr>
        <w:t xml:space="preserve">ния, </w:t>
      </w:r>
      <w:r>
        <w:rPr>
          <w:rFonts w:ascii="Times New Roman" w:eastAsia="Times New Roman" w:hAnsi="Times New Roman" w:cs="Times New Roman"/>
          <w:sz w:val="28"/>
        </w:rPr>
        <w:lastRenderedPageBreak/>
        <w:t>отличающиеся друг от друга двумя-тремя словами. С точки зрения заявителя, судя по названию, эти услуги – почти одно и то же, хотя фактически они могут существенно различаться.</w:t>
      </w:r>
    </w:p>
    <w:p w:rsidR="00A548D8" w:rsidRDefault="005B6DB7">
      <w:pPr>
        <w:ind w:firstLine="700"/>
        <w:jc w:val="both"/>
      </w:pPr>
      <w:r>
        <w:rPr>
          <w:rFonts w:ascii="Times New Roman" w:eastAsia="Times New Roman" w:hAnsi="Times New Roman" w:cs="Times New Roman"/>
          <w:sz w:val="28"/>
        </w:rPr>
        <w:t>Краткое наименование размещается вверху страницы в виде заголовка. Оно долж</w:t>
      </w:r>
      <w:r>
        <w:rPr>
          <w:rFonts w:ascii="Times New Roman" w:eastAsia="Times New Roman" w:hAnsi="Times New Roman" w:cs="Times New Roman"/>
          <w:sz w:val="28"/>
        </w:rPr>
        <w:t xml:space="preserve">но отражать суть услуги с точки зрения заявителя, быть простым и понятным, не нагруженным специальной терминологией. Краткое наименование – это название услуги для заявителя, которое позволяет сразу найти информацию по услуге в интернете. При этом краткое </w:t>
      </w:r>
      <w:r>
        <w:rPr>
          <w:rFonts w:ascii="Times New Roman" w:eastAsia="Times New Roman" w:hAnsi="Times New Roman" w:cs="Times New Roman"/>
          <w:sz w:val="28"/>
        </w:rPr>
        <w:t>наименование должно содержать ключево</w:t>
      </w:r>
      <w:proofErr w:type="gramStart"/>
      <w:r>
        <w:rPr>
          <w:rFonts w:ascii="Times New Roman" w:eastAsia="Times New Roman" w:hAnsi="Times New Roman" w:cs="Times New Roman"/>
          <w:sz w:val="28"/>
        </w:rPr>
        <w:t>й(</w:t>
      </w:r>
      <w:proofErr w:type="gramEnd"/>
      <w:r>
        <w:rPr>
          <w:rFonts w:ascii="Times New Roman" w:eastAsia="Times New Roman" w:hAnsi="Times New Roman" w:cs="Times New Roman"/>
          <w:sz w:val="28"/>
        </w:rPr>
        <w:t>-</w:t>
      </w:r>
      <w:proofErr w:type="spellStart"/>
      <w:r>
        <w:rPr>
          <w:rFonts w:ascii="Times New Roman" w:eastAsia="Times New Roman" w:hAnsi="Times New Roman" w:cs="Times New Roman"/>
          <w:sz w:val="28"/>
        </w:rPr>
        <w:t>ые</w:t>
      </w:r>
      <w:proofErr w:type="spellEnd"/>
      <w:r>
        <w:rPr>
          <w:rFonts w:ascii="Times New Roman" w:eastAsia="Times New Roman" w:hAnsi="Times New Roman" w:cs="Times New Roman"/>
          <w:sz w:val="28"/>
        </w:rPr>
        <w:t>) термин(-ы), отличающий(-</w:t>
      </w:r>
      <w:proofErr w:type="spellStart"/>
      <w:r>
        <w:rPr>
          <w:rFonts w:ascii="Times New Roman" w:eastAsia="Times New Roman" w:hAnsi="Times New Roman" w:cs="Times New Roman"/>
          <w:sz w:val="28"/>
        </w:rPr>
        <w:t>ие</w:t>
      </w:r>
      <w:proofErr w:type="spellEnd"/>
      <w:r>
        <w:rPr>
          <w:rFonts w:ascii="Times New Roman" w:eastAsia="Times New Roman" w:hAnsi="Times New Roman" w:cs="Times New Roman"/>
          <w:sz w:val="28"/>
        </w:rPr>
        <w:t>) данную услугу от близких по содержанию услуг.</w:t>
      </w:r>
    </w:p>
    <w:p w:rsidR="00A548D8" w:rsidRDefault="005B6DB7">
      <w:pPr>
        <w:ind w:firstLine="700"/>
        <w:jc w:val="both"/>
      </w:pPr>
      <w:r>
        <w:rPr>
          <w:rFonts w:ascii="Times New Roman" w:eastAsia="Times New Roman" w:hAnsi="Times New Roman" w:cs="Times New Roman"/>
          <w:sz w:val="28"/>
        </w:rPr>
        <w:t xml:space="preserve"> </w:t>
      </w:r>
    </w:p>
    <w:p w:rsidR="00A548D8" w:rsidRDefault="005B6DB7">
      <w:pPr>
        <w:ind w:firstLine="700"/>
        <w:jc w:val="both"/>
      </w:pPr>
      <w:r>
        <w:rPr>
          <w:rFonts w:ascii="Times New Roman" w:eastAsia="Times New Roman" w:hAnsi="Times New Roman" w:cs="Times New Roman"/>
          <w:sz w:val="28"/>
        </w:rPr>
        <w:t>Пример:</w:t>
      </w:r>
    </w:p>
    <w:p w:rsidR="00A548D8" w:rsidRDefault="005B6DB7">
      <w:pPr>
        <w:ind w:firstLine="700"/>
        <w:jc w:val="both"/>
      </w:pPr>
      <w:r>
        <w:rPr>
          <w:rFonts w:ascii="Times New Roman" w:eastAsia="Times New Roman" w:hAnsi="Times New Roman" w:cs="Times New Roman"/>
          <w:sz w:val="28"/>
        </w:rPr>
        <w:t xml:space="preserve">  </w:t>
      </w:r>
      <w:r>
        <w:rPr>
          <w:rFonts w:ascii="Times New Roman" w:eastAsia="Times New Roman" w:hAnsi="Times New Roman" w:cs="Times New Roman"/>
          <w:b/>
          <w:sz w:val="28"/>
        </w:rPr>
        <w:t xml:space="preserve">Не рекомендуется </w:t>
      </w:r>
      <w:r>
        <w:rPr>
          <w:rFonts w:ascii="Times New Roman" w:eastAsia="Times New Roman" w:hAnsi="Times New Roman" w:cs="Times New Roman"/>
          <w:sz w:val="28"/>
        </w:rPr>
        <w:t>использовать в качестве краткого наименования услуги наименования типа «Организация предоставления субсидии н</w:t>
      </w:r>
      <w:r>
        <w:rPr>
          <w:rFonts w:ascii="Times New Roman" w:eastAsia="Times New Roman" w:hAnsi="Times New Roman" w:cs="Times New Roman"/>
          <w:sz w:val="28"/>
        </w:rPr>
        <w:t>а оплату жилого помещения и коммунальных услуг».</w:t>
      </w:r>
      <w:r>
        <w:rPr>
          <w:rFonts w:ascii="Times New Roman" w:eastAsia="Times New Roman" w:hAnsi="Times New Roman" w:cs="Times New Roman"/>
          <w:sz w:val="24"/>
        </w:rPr>
        <w:t xml:space="preserve"> </w:t>
      </w:r>
      <w:r>
        <w:rPr>
          <w:rFonts w:ascii="Times New Roman" w:eastAsia="Times New Roman" w:hAnsi="Times New Roman" w:cs="Times New Roman"/>
          <w:sz w:val="28"/>
        </w:rPr>
        <w:t>Такое наименование отражает деятельность органа власти («организация предоставления»)  и содержит нормативные термины («субсидия», «жилое помещение»). При этом в перечне услуг региона или органа власти может</w:t>
      </w:r>
      <w:r>
        <w:rPr>
          <w:rFonts w:ascii="Times New Roman" w:eastAsia="Times New Roman" w:hAnsi="Times New Roman" w:cs="Times New Roman"/>
          <w:sz w:val="28"/>
        </w:rPr>
        <w:t xml:space="preserve"> быть множество услуг, наименование которых начинается со слов «организация предоставления», что крайне затрудняет поиск услуги неискушенным пользователем. Ключевым в наименовании услуги является  термин «субсидия» (он дифференцирует услугу от похожих по с</w:t>
      </w:r>
      <w:r>
        <w:rPr>
          <w:rFonts w:ascii="Times New Roman" w:eastAsia="Times New Roman" w:hAnsi="Times New Roman" w:cs="Times New Roman"/>
          <w:sz w:val="28"/>
        </w:rPr>
        <w:t xml:space="preserve">мыслу «выплат» и «компенсаций»), но он стоит в середине названия, в родительном падеже и также затрудняет поиск. Термин «жилое помещение» звучит формально и может дезориентировать заявителей услуги, которые считают, что они живут в домах и квартирах, а не </w:t>
      </w:r>
      <w:r>
        <w:rPr>
          <w:rFonts w:ascii="Times New Roman" w:eastAsia="Times New Roman" w:hAnsi="Times New Roman" w:cs="Times New Roman"/>
          <w:sz w:val="28"/>
        </w:rPr>
        <w:t>в помещениях.</w:t>
      </w:r>
    </w:p>
    <w:p w:rsidR="00A548D8" w:rsidRDefault="005B6DB7">
      <w:pPr>
        <w:ind w:firstLine="700"/>
        <w:jc w:val="both"/>
      </w:pPr>
      <w:r>
        <w:rPr>
          <w:rFonts w:ascii="Times New Roman" w:eastAsia="Times New Roman" w:hAnsi="Times New Roman" w:cs="Times New Roman"/>
          <w:b/>
          <w:sz w:val="28"/>
        </w:rPr>
        <w:t>Рекомендуется</w:t>
      </w:r>
      <w:r>
        <w:rPr>
          <w:rFonts w:ascii="Times New Roman" w:eastAsia="Times New Roman" w:hAnsi="Times New Roman" w:cs="Times New Roman"/>
          <w:sz w:val="28"/>
        </w:rPr>
        <w:t xml:space="preserve"> сформулировать краткое наименование услуги таким образом: «Субсидия на оплату жилья и коммунальных услуг».</w:t>
      </w:r>
      <w:r>
        <w:rPr>
          <w:rFonts w:ascii="Times New Roman" w:eastAsia="Times New Roman" w:hAnsi="Times New Roman" w:cs="Times New Roman"/>
          <w:sz w:val="24"/>
        </w:rPr>
        <w:t xml:space="preserve"> </w:t>
      </w:r>
      <w:r>
        <w:rPr>
          <w:rFonts w:ascii="Times New Roman" w:eastAsia="Times New Roman" w:hAnsi="Times New Roman" w:cs="Times New Roman"/>
          <w:sz w:val="28"/>
        </w:rPr>
        <w:t>Ключевой термин «субсидия» находится в начале наименования и облегчает поиск. Юридический термин «жилое помещение» замене</w:t>
      </w:r>
      <w:r>
        <w:rPr>
          <w:rFonts w:ascii="Times New Roman" w:eastAsia="Times New Roman" w:hAnsi="Times New Roman" w:cs="Times New Roman"/>
          <w:sz w:val="28"/>
        </w:rPr>
        <w:t>н на общеупотребительный термин «жильё». Слова «организация предоставления», которые не имеют никакого смысла для заявителя, из наименования исключены.</w:t>
      </w:r>
    </w:p>
    <w:p w:rsidR="00A548D8" w:rsidRDefault="005B6DB7">
      <w:pPr>
        <w:ind w:firstLine="700"/>
        <w:jc w:val="both"/>
      </w:pPr>
      <w:r>
        <w:rPr>
          <w:rFonts w:ascii="Times New Roman" w:eastAsia="Times New Roman" w:hAnsi="Times New Roman" w:cs="Times New Roman"/>
          <w:sz w:val="28"/>
        </w:rPr>
        <w:t xml:space="preserve"> </w:t>
      </w:r>
    </w:p>
    <w:p w:rsidR="00A548D8" w:rsidRDefault="005B6DB7">
      <w:pPr>
        <w:ind w:firstLine="700"/>
        <w:jc w:val="both"/>
      </w:pPr>
      <w:r>
        <w:rPr>
          <w:rFonts w:ascii="Times New Roman" w:eastAsia="Times New Roman" w:hAnsi="Times New Roman" w:cs="Times New Roman"/>
          <w:sz w:val="28"/>
        </w:rPr>
        <w:t xml:space="preserve"> </w:t>
      </w:r>
    </w:p>
    <w:p w:rsidR="00A548D8" w:rsidRDefault="005B6DB7">
      <w:pPr>
        <w:ind w:left="1780" w:hanging="719"/>
      </w:pPr>
      <w:r>
        <w:rPr>
          <w:rFonts w:ascii="Times New Roman" w:eastAsia="Times New Roman" w:hAnsi="Times New Roman" w:cs="Times New Roman"/>
          <w:b/>
          <w:sz w:val="28"/>
        </w:rPr>
        <w:t xml:space="preserve">5.2.  </w:t>
      </w:r>
      <w:r>
        <w:rPr>
          <w:rFonts w:ascii="Times New Roman" w:eastAsia="Times New Roman" w:hAnsi="Times New Roman" w:cs="Times New Roman"/>
          <w:sz w:val="28"/>
        </w:rPr>
        <w:t xml:space="preserve">       </w:t>
      </w:r>
      <w:r>
        <w:rPr>
          <w:rFonts w:ascii="Times New Roman" w:eastAsia="Times New Roman" w:hAnsi="Times New Roman" w:cs="Times New Roman"/>
          <w:b/>
          <w:sz w:val="28"/>
        </w:rPr>
        <w:t>Кому адресована услуга</w:t>
      </w:r>
    </w:p>
    <w:p w:rsidR="00A548D8" w:rsidRDefault="00A548D8">
      <w:pPr>
        <w:ind w:left="1780" w:hanging="719"/>
        <w:jc w:val="both"/>
      </w:pPr>
    </w:p>
    <w:p w:rsidR="00A548D8" w:rsidRDefault="005B6DB7">
      <w:pPr>
        <w:ind w:firstLine="700"/>
        <w:jc w:val="both"/>
      </w:pPr>
      <w:r>
        <w:rPr>
          <w:rFonts w:ascii="Times New Roman" w:eastAsia="Times New Roman" w:hAnsi="Times New Roman" w:cs="Times New Roman"/>
          <w:sz w:val="28"/>
        </w:rPr>
        <w:t>В данном разделе  содержится краткое описание основной категори</w:t>
      </w:r>
      <w:r>
        <w:rPr>
          <w:rFonts w:ascii="Times New Roman" w:eastAsia="Times New Roman" w:hAnsi="Times New Roman" w:cs="Times New Roman"/>
          <w:sz w:val="28"/>
        </w:rPr>
        <w:t>и заявителей с указанием основных отличительных признаков данной категории (гражданство, социальная группа, имущественное положение, семейное положение, наличие детей, уровень дохода и т.п.). Категории заявителей, имеющие право на услугу, но на практике ре</w:t>
      </w:r>
      <w:r>
        <w:rPr>
          <w:rFonts w:ascii="Times New Roman" w:eastAsia="Times New Roman" w:hAnsi="Times New Roman" w:cs="Times New Roman"/>
          <w:sz w:val="28"/>
        </w:rPr>
        <w:t xml:space="preserve">дко встречающиеся, в </w:t>
      </w:r>
      <w:proofErr w:type="spellStart"/>
      <w:r>
        <w:rPr>
          <w:rFonts w:ascii="Times New Roman" w:eastAsia="Times New Roman" w:hAnsi="Times New Roman" w:cs="Times New Roman"/>
          <w:sz w:val="28"/>
        </w:rPr>
        <w:t>on-line</w:t>
      </w:r>
      <w:proofErr w:type="spellEnd"/>
      <w:r>
        <w:rPr>
          <w:rFonts w:ascii="Times New Roman" w:eastAsia="Times New Roman" w:hAnsi="Times New Roman" w:cs="Times New Roman"/>
          <w:sz w:val="28"/>
        </w:rPr>
        <w:t xml:space="preserve"> форме выносятся под ссылки. Если услуга предоставляется достаточно узким и специфичным категориям населения, целесообразно в этом разделе использовать автоматизированные экспертные системы, позволяющие заявителю однозначно клас</w:t>
      </w:r>
      <w:r>
        <w:rPr>
          <w:rFonts w:ascii="Times New Roman" w:eastAsia="Times New Roman" w:hAnsi="Times New Roman" w:cs="Times New Roman"/>
          <w:sz w:val="28"/>
        </w:rPr>
        <w:t>сифицировать себя.</w:t>
      </w:r>
    </w:p>
    <w:p w:rsidR="00A548D8" w:rsidRDefault="005B6DB7">
      <w:pPr>
        <w:ind w:firstLine="700"/>
        <w:jc w:val="both"/>
      </w:pPr>
      <w:r>
        <w:rPr>
          <w:rFonts w:ascii="Times New Roman" w:eastAsia="Times New Roman" w:hAnsi="Times New Roman" w:cs="Times New Roman"/>
          <w:sz w:val="28"/>
        </w:rPr>
        <w:t xml:space="preserve">После прочтения раздела у  заявителя должно предварительно сложиться мнение, имеет ли он право на эту услугу или нет, стоит ли ему тратить время на сбор и подачу документов или нет. </w:t>
      </w:r>
      <w:proofErr w:type="gramStart"/>
      <w:r>
        <w:rPr>
          <w:rFonts w:ascii="Times New Roman" w:eastAsia="Times New Roman" w:hAnsi="Times New Roman" w:cs="Times New Roman"/>
          <w:sz w:val="28"/>
        </w:rPr>
        <w:t>В случае неудобного описания заявитель вынужден либо св</w:t>
      </w:r>
      <w:r>
        <w:rPr>
          <w:rFonts w:ascii="Times New Roman" w:eastAsia="Times New Roman" w:hAnsi="Times New Roman" w:cs="Times New Roman"/>
          <w:sz w:val="28"/>
        </w:rPr>
        <w:t>язываться непосредственно с поставщиком услуги, что ведет к необоснованным временным затратам заявителя и  поставщика, к возможным ошибкам и непониманию при общении, либо отказаться от получения услуги (при этом у заявителя складывается мнение, что государ</w:t>
      </w:r>
      <w:r>
        <w:rPr>
          <w:rFonts w:ascii="Times New Roman" w:eastAsia="Times New Roman" w:hAnsi="Times New Roman" w:cs="Times New Roman"/>
          <w:sz w:val="28"/>
        </w:rPr>
        <w:t>ство оказывает какие-то непонятные услуги, которые никому не нужны, что негативно сказывается на имидже органов власти).</w:t>
      </w:r>
      <w:proofErr w:type="gramEnd"/>
    </w:p>
    <w:p w:rsidR="00A548D8" w:rsidRDefault="005B6DB7">
      <w:pPr>
        <w:ind w:firstLine="700"/>
        <w:jc w:val="both"/>
      </w:pPr>
      <w:r>
        <w:rPr>
          <w:rFonts w:ascii="Times New Roman" w:eastAsia="Times New Roman" w:hAnsi="Times New Roman" w:cs="Times New Roman"/>
          <w:sz w:val="28"/>
        </w:rPr>
        <w:t>Если случай заявителя не описан в разделе, заявитель должен получить достаточно информации, чтобы обратиться к поставщику услуги с конк</w:t>
      </w:r>
      <w:r>
        <w:rPr>
          <w:rFonts w:ascii="Times New Roman" w:eastAsia="Times New Roman" w:hAnsi="Times New Roman" w:cs="Times New Roman"/>
          <w:sz w:val="28"/>
        </w:rPr>
        <w:t>ретным уточняющим вопросом.</w:t>
      </w:r>
    </w:p>
    <w:p w:rsidR="00A548D8" w:rsidRDefault="005B6DB7">
      <w:pPr>
        <w:ind w:firstLine="700"/>
        <w:jc w:val="both"/>
      </w:pPr>
      <w:r>
        <w:rPr>
          <w:rFonts w:ascii="Times New Roman" w:eastAsia="Times New Roman" w:hAnsi="Times New Roman" w:cs="Times New Roman"/>
          <w:sz w:val="28"/>
        </w:rPr>
        <w:t xml:space="preserve"> </w:t>
      </w:r>
    </w:p>
    <w:p w:rsidR="00A548D8" w:rsidRDefault="005B6DB7">
      <w:pPr>
        <w:ind w:firstLine="700"/>
        <w:jc w:val="both"/>
      </w:pPr>
      <w:r>
        <w:rPr>
          <w:rFonts w:ascii="Times New Roman" w:eastAsia="Times New Roman" w:hAnsi="Times New Roman" w:cs="Times New Roman"/>
          <w:sz w:val="28"/>
        </w:rPr>
        <w:t>Пример:</w:t>
      </w:r>
    </w:p>
    <w:p w:rsidR="00A548D8" w:rsidRDefault="005B6DB7">
      <w:pPr>
        <w:ind w:firstLine="220"/>
        <w:jc w:val="both"/>
      </w:pPr>
      <w:r>
        <w:rPr>
          <w:rFonts w:ascii="Times New Roman" w:eastAsia="Times New Roman" w:hAnsi="Times New Roman" w:cs="Times New Roman"/>
          <w:sz w:val="28"/>
        </w:rPr>
        <w:t xml:space="preserve"> </w:t>
      </w:r>
      <w:proofErr w:type="gramStart"/>
      <w:r>
        <w:rPr>
          <w:rFonts w:ascii="Times New Roman" w:eastAsia="Times New Roman" w:hAnsi="Times New Roman" w:cs="Times New Roman"/>
          <w:b/>
          <w:sz w:val="28"/>
        </w:rPr>
        <w:t>Не рекомендуется</w:t>
      </w:r>
      <w:r>
        <w:rPr>
          <w:rFonts w:ascii="Times New Roman" w:eastAsia="Times New Roman" w:hAnsi="Times New Roman" w:cs="Times New Roman"/>
          <w:sz w:val="28"/>
        </w:rPr>
        <w:t xml:space="preserve"> использовать официальное описание категорий заявителей из нормативных правовых актов, такого типа:</w:t>
      </w:r>
      <w:r>
        <w:rPr>
          <w:rFonts w:ascii="Times New Roman" w:eastAsia="Times New Roman" w:hAnsi="Times New Roman" w:cs="Times New Roman"/>
          <w:sz w:val="24"/>
        </w:rPr>
        <w:t xml:space="preserve"> </w:t>
      </w:r>
      <w:r>
        <w:rPr>
          <w:rFonts w:ascii="Times New Roman" w:eastAsia="Times New Roman" w:hAnsi="Times New Roman" w:cs="Times New Roman"/>
          <w:sz w:val="28"/>
        </w:rPr>
        <w:t>«… граждане Российской Федерации, а также иностранные граждане, если это предусмотрено международными</w:t>
      </w:r>
      <w:r>
        <w:rPr>
          <w:rFonts w:ascii="Times New Roman" w:eastAsia="Times New Roman" w:hAnsi="Times New Roman" w:cs="Times New Roman"/>
          <w:sz w:val="28"/>
        </w:rPr>
        <w:t xml:space="preserve"> договорами Российской Федерации, в случае, если их расходы на оплату жилого помещения и коммунальных услуг, рассчитанные исходя из размера региональных стандартов нормативной площади жилого помещения, используемой для расчёта субсидий, и размера региональ</w:t>
      </w:r>
      <w:r>
        <w:rPr>
          <w:rFonts w:ascii="Times New Roman" w:eastAsia="Times New Roman" w:hAnsi="Times New Roman" w:cs="Times New Roman"/>
          <w:sz w:val="28"/>
        </w:rPr>
        <w:t>ных стандартов стоимости жилищно-коммунальных услуг</w:t>
      </w:r>
      <w:proofErr w:type="gramEnd"/>
      <w:r>
        <w:rPr>
          <w:rFonts w:ascii="Times New Roman" w:eastAsia="Times New Roman" w:hAnsi="Times New Roman" w:cs="Times New Roman"/>
          <w:sz w:val="28"/>
        </w:rPr>
        <w:t xml:space="preserve">, превышают величину, соответствующую максимально </w:t>
      </w:r>
      <w:r>
        <w:rPr>
          <w:rFonts w:ascii="Times New Roman" w:eastAsia="Times New Roman" w:hAnsi="Times New Roman" w:cs="Times New Roman"/>
          <w:sz w:val="28"/>
        </w:rPr>
        <w:lastRenderedPageBreak/>
        <w:t>допустимой доле расходов граждан на оплату жилого помещения и коммунальных услуг в совокупном доходе семьи…».</w:t>
      </w:r>
    </w:p>
    <w:p w:rsidR="00A548D8" w:rsidRDefault="005B6DB7">
      <w:pPr>
        <w:ind w:firstLine="700"/>
        <w:jc w:val="both"/>
      </w:pPr>
      <w:r>
        <w:rPr>
          <w:rFonts w:ascii="Times New Roman" w:eastAsia="Times New Roman" w:hAnsi="Times New Roman" w:cs="Times New Roman"/>
          <w:sz w:val="28"/>
        </w:rPr>
        <w:t>Данная формулировка из административного регл</w:t>
      </w:r>
      <w:r>
        <w:rPr>
          <w:rFonts w:ascii="Times New Roman" w:eastAsia="Times New Roman" w:hAnsi="Times New Roman" w:cs="Times New Roman"/>
          <w:sz w:val="28"/>
        </w:rPr>
        <w:t>амента предполагает наличие специальных знаний (о международных договорах России, о региональных стандартах и т.п.), которых у заявителя, скорее всего, нет. Поэтому такой текст остается для гражданина непонятным и вызывает раздражение. Прочитав такое описа</w:t>
      </w:r>
      <w:r>
        <w:rPr>
          <w:rFonts w:ascii="Times New Roman" w:eastAsia="Times New Roman" w:hAnsi="Times New Roman" w:cs="Times New Roman"/>
          <w:sz w:val="28"/>
        </w:rPr>
        <w:t>ние, заявитель, скорее всего, не сможет ответить на вопрос – имеет ли он право на эту услуг или нет? С целью повышения доступности описание категорий необходимо сократить, структурировать и сделать более конкретным.</w:t>
      </w:r>
    </w:p>
    <w:p w:rsidR="00A548D8" w:rsidRDefault="005B6DB7">
      <w:pPr>
        <w:ind w:firstLine="700"/>
        <w:jc w:val="both"/>
      </w:pPr>
      <w:r>
        <w:rPr>
          <w:rFonts w:ascii="Times New Roman" w:eastAsia="Times New Roman" w:hAnsi="Times New Roman" w:cs="Times New Roman"/>
          <w:sz w:val="28"/>
        </w:rPr>
        <w:t xml:space="preserve"> </w:t>
      </w:r>
      <w:r>
        <w:rPr>
          <w:rFonts w:ascii="Times New Roman" w:eastAsia="Times New Roman" w:hAnsi="Times New Roman" w:cs="Times New Roman"/>
          <w:b/>
          <w:sz w:val="28"/>
        </w:rPr>
        <w:t xml:space="preserve">Рекомендуется </w:t>
      </w:r>
      <w:r>
        <w:rPr>
          <w:rFonts w:ascii="Times New Roman" w:eastAsia="Times New Roman" w:hAnsi="Times New Roman" w:cs="Times New Roman"/>
          <w:sz w:val="28"/>
        </w:rPr>
        <w:t>переформулировать описать</w:t>
      </w:r>
      <w:r>
        <w:rPr>
          <w:rFonts w:ascii="Times New Roman" w:eastAsia="Times New Roman" w:hAnsi="Times New Roman" w:cs="Times New Roman"/>
          <w:sz w:val="28"/>
        </w:rPr>
        <w:t xml:space="preserve"> категории заявителей их примера выше таким образом: «Услугу могут получить:</w:t>
      </w:r>
    </w:p>
    <w:p w:rsidR="00A548D8" w:rsidRDefault="005B6DB7">
      <w:pPr>
        <w:ind w:left="1800" w:hanging="359"/>
      </w:pPr>
      <w:r>
        <w:rPr>
          <w:sz w:val="20"/>
        </w:rPr>
        <w:t xml:space="preserve">·         </w:t>
      </w:r>
      <w:r>
        <w:rPr>
          <w:rFonts w:ascii="Times New Roman" w:eastAsia="Times New Roman" w:hAnsi="Times New Roman" w:cs="Times New Roman"/>
          <w:sz w:val="28"/>
        </w:rPr>
        <w:t>Граждане России,</w:t>
      </w:r>
    </w:p>
    <w:p w:rsidR="00A548D8" w:rsidRDefault="005B6DB7">
      <w:pPr>
        <w:ind w:left="1080"/>
      </w:pPr>
      <w:r>
        <w:rPr>
          <w:rFonts w:ascii="Times New Roman" w:eastAsia="Times New Roman" w:hAnsi="Times New Roman" w:cs="Times New Roman"/>
          <w:sz w:val="28"/>
        </w:rPr>
        <w:t>а также</w:t>
      </w:r>
    </w:p>
    <w:p w:rsidR="00A548D8" w:rsidRDefault="005B6DB7">
      <w:pPr>
        <w:ind w:left="1800" w:hanging="359"/>
      </w:pPr>
      <w:r>
        <w:rPr>
          <w:sz w:val="20"/>
        </w:rPr>
        <w:t xml:space="preserve">·         </w:t>
      </w:r>
      <w:r>
        <w:rPr>
          <w:rFonts w:ascii="Times New Roman" w:eastAsia="Times New Roman" w:hAnsi="Times New Roman" w:cs="Times New Roman"/>
          <w:sz w:val="28"/>
        </w:rPr>
        <w:t>Граждане Белоруссии</w:t>
      </w:r>
    </w:p>
    <w:p w:rsidR="00A548D8" w:rsidRDefault="005B6DB7">
      <w:pPr>
        <w:ind w:left="1800" w:hanging="359"/>
      </w:pPr>
      <w:r>
        <w:rPr>
          <w:sz w:val="20"/>
        </w:rPr>
        <w:t xml:space="preserve">·         </w:t>
      </w:r>
      <w:r>
        <w:rPr>
          <w:rFonts w:ascii="Times New Roman" w:eastAsia="Times New Roman" w:hAnsi="Times New Roman" w:cs="Times New Roman"/>
          <w:sz w:val="28"/>
        </w:rPr>
        <w:t>Граждане Киргизии</w:t>
      </w:r>
    </w:p>
    <w:p w:rsidR="00A548D8" w:rsidRDefault="005B6DB7">
      <w:pPr>
        <w:ind w:left="1800" w:hanging="359"/>
      </w:pPr>
      <w:r>
        <w:rPr>
          <w:sz w:val="20"/>
        </w:rPr>
        <w:t xml:space="preserve">·         </w:t>
      </w:r>
      <w:r>
        <w:rPr>
          <w:rFonts w:ascii="Times New Roman" w:eastAsia="Times New Roman" w:hAnsi="Times New Roman" w:cs="Times New Roman"/>
          <w:sz w:val="28"/>
        </w:rPr>
        <w:t>Имеющие двойное гражданство РФ и Таджикистана</w:t>
      </w:r>
    </w:p>
    <w:p w:rsidR="00A548D8" w:rsidRDefault="005B6DB7">
      <w:pPr>
        <w:ind w:left="1800" w:hanging="359"/>
      </w:pPr>
      <w:r>
        <w:rPr>
          <w:sz w:val="20"/>
        </w:rPr>
        <w:t xml:space="preserve">·         </w:t>
      </w:r>
      <w:r>
        <w:rPr>
          <w:rFonts w:ascii="Times New Roman" w:eastAsia="Times New Roman" w:hAnsi="Times New Roman" w:cs="Times New Roman"/>
          <w:sz w:val="28"/>
        </w:rPr>
        <w:t>Имеющие двойное гражданство РФ и Туркменистана,</w:t>
      </w:r>
    </w:p>
    <w:p w:rsidR="00A548D8" w:rsidRDefault="005B6DB7">
      <w:proofErr w:type="gramStart"/>
      <w:r>
        <w:rPr>
          <w:rFonts w:ascii="Times New Roman" w:eastAsia="Times New Roman" w:hAnsi="Times New Roman" w:cs="Times New Roman"/>
          <w:sz w:val="28"/>
        </w:rPr>
        <w:t>являющиеся</w:t>
      </w:r>
      <w:proofErr w:type="gramEnd"/>
      <w:r>
        <w:rPr>
          <w:rFonts w:ascii="Times New Roman" w:eastAsia="Times New Roman" w:hAnsi="Times New Roman" w:cs="Times New Roman"/>
          <w:sz w:val="28"/>
        </w:rPr>
        <w:t>:</w:t>
      </w:r>
    </w:p>
    <w:p w:rsidR="00A548D8" w:rsidRDefault="005B6DB7">
      <w:pPr>
        <w:ind w:left="1440" w:hanging="359"/>
      </w:pPr>
      <w:r>
        <w:rPr>
          <w:sz w:val="20"/>
        </w:rPr>
        <w:t xml:space="preserve">·         </w:t>
      </w:r>
      <w:r>
        <w:rPr>
          <w:rFonts w:ascii="Times New Roman" w:eastAsia="Times New Roman" w:hAnsi="Times New Roman" w:cs="Times New Roman"/>
          <w:sz w:val="28"/>
        </w:rPr>
        <w:t>собственниками квартиры, жилого дома, части квартиры или жилого дома.</w:t>
      </w:r>
    </w:p>
    <w:p w:rsidR="00A548D8" w:rsidRDefault="005B6DB7">
      <w:pPr>
        <w:ind w:left="1440" w:hanging="359"/>
      </w:pPr>
      <w:r>
        <w:rPr>
          <w:sz w:val="20"/>
        </w:rPr>
        <w:t xml:space="preserve">·         </w:t>
      </w:r>
      <w:r>
        <w:rPr>
          <w:rFonts w:ascii="Times New Roman" w:eastAsia="Times New Roman" w:hAnsi="Times New Roman" w:cs="Times New Roman"/>
          <w:sz w:val="28"/>
        </w:rPr>
        <w:t>нанимателями жилого помещения по договору найма в частном жилищном фонде;</w:t>
      </w:r>
    </w:p>
    <w:p w:rsidR="00A548D8" w:rsidRDefault="005B6DB7">
      <w:pPr>
        <w:ind w:left="1440" w:hanging="359"/>
      </w:pPr>
      <w:r>
        <w:rPr>
          <w:sz w:val="20"/>
        </w:rPr>
        <w:t xml:space="preserve">·         </w:t>
      </w:r>
      <w:r>
        <w:rPr>
          <w:rFonts w:ascii="Times New Roman" w:eastAsia="Times New Roman" w:hAnsi="Times New Roman" w:cs="Times New Roman"/>
          <w:sz w:val="28"/>
        </w:rPr>
        <w:t xml:space="preserve">пользователями жилого </w:t>
      </w:r>
      <w:r>
        <w:rPr>
          <w:rFonts w:ascii="Times New Roman" w:eastAsia="Times New Roman" w:hAnsi="Times New Roman" w:cs="Times New Roman"/>
          <w:sz w:val="28"/>
        </w:rPr>
        <w:t>помещения в государственном или муниципальном жилищном фонде;</w:t>
      </w:r>
    </w:p>
    <w:p w:rsidR="00A548D8" w:rsidRDefault="005B6DB7">
      <w:pPr>
        <w:ind w:left="1440" w:hanging="359"/>
      </w:pPr>
      <w:r>
        <w:rPr>
          <w:sz w:val="20"/>
        </w:rPr>
        <w:t xml:space="preserve">·         </w:t>
      </w:r>
      <w:r>
        <w:rPr>
          <w:rFonts w:ascii="Times New Roman" w:eastAsia="Times New Roman" w:hAnsi="Times New Roman" w:cs="Times New Roman"/>
          <w:sz w:val="28"/>
        </w:rPr>
        <w:t>членами жилищного или жилищно-строительного кооператива,</w:t>
      </w:r>
    </w:p>
    <w:p w:rsidR="00A548D8" w:rsidRDefault="005B6DB7">
      <w:r>
        <w:rPr>
          <w:rFonts w:ascii="Times New Roman" w:eastAsia="Times New Roman" w:hAnsi="Times New Roman" w:cs="Times New Roman"/>
          <w:sz w:val="28"/>
        </w:rPr>
        <w:t>у которых сумма оплаты жилья и коммунальных услуг в месяц превышает 14% суммарного дохода всех членов семьи, проживающих совместно».</w:t>
      </w:r>
    </w:p>
    <w:p w:rsidR="00A548D8" w:rsidRDefault="005B6DB7">
      <w:pPr>
        <w:ind w:firstLine="700"/>
        <w:jc w:val="both"/>
      </w:pPr>
      <w:r>
        <w:rPr>
          <w:rFonts w:ascii="Times New Roman" w:eastAsia="Times New Roman" w:hAnsi="Times New Roman" w:cs="Times New Roman"/>
          <w:sz w:val="28"/>
        </w:rPr>
        <w:t>В данном варианте категории заявителей классифицированы по разным основаниям (гражданство, право владения жильём), что обле</w:t>
      </w:r>
      <w:r>
        <w:rPr>
          <w:rFonts w:ascii="Times New Roman" w:eastAsia="Times New Roman" w:hAnsi="Times New Roman" w:cs="Times New Roman"/>
          <w:sz w:val="28"/>
        </w:rPr>
        <w:t>гчает заявителю пои</w:t>
      </w:r>
      <w:proofErr w:type="gramStart"/>
      <w:r>
        <w:rPr>
          <w:rFonts w:ascii="Times New Roman" w:eastAsia="Times New Roman" w:hAnsi="Times New Roman" w:cs="Times New Roman"/>
          <w:sz w:val="28"/>
        </w:rPr>
        <w:t>ск в сп</w:t>
      </w:r>
      <w:proofErr w:type="gramEnd"/>
      <w:r>
        <w:rPr>
          <w:rFonts w:ascii="Times New Roman" w:eastAsia="Times New Roman" w:hAnsi="Times New Roman" w:cs="Times New Roman"/>
          <w:sz w:val="28"/>
        </w:rPr>
        <w:t>иске своего конкретного случая. Чётко выделен критерий дохода, дающий право на услугу (14% суммарного дохода). После прочтения данного описания заявитель сможет сделать вывод о том, имеет ли он право на услугу, или сможет сформули</w:t>
      </w:r>
      <w:r>
        <w:rPr>
          <w:rFonts w:ascii="Times New Roman" w:eastAsia="Times New Roman" w:hAnsi="Times New Roman" w:cs="Times New Roman"/>
          <w:sz w:val="28"/>
        </w:rPr>
        <w:t>ровать уточняющий вопрос (например, что входит в суммарный доход семьи).</w:t>
      </w:r>
    </w:p>
    <w:p w:rsidR="00A548D8" w:rsidRDefault="005B6DB7">
      <w:pPr>
        <w:ind w:firstLine="700"/>
        <w:jc w:val="both"/>
      </w:pPr>
      <w:r>
        <w:rPr>
          <w:rFonts w:ascii="Times New Roman" w:eastAsia="Times New Roman" w:hAnsi="Times New Roman" w:cs="Times New Roman"/>
          <w:sz w:val="24"/>
        </w:rPr>
        <w:lastRenderedPageBreak/>
        <w:t xml:space="preserve"> </w:t>
      </w:r>
    </w:p>
    <w:p w:rsidR="00A548D8" w:rsidRDefault="005B6DB7">
      <w:pPr>
        <w:jc w:val="center"/>
      </w:pPr>
      <w:r>
        <w:rPr>
          <w:rFonts w:ascii="Times New Roman" w:eastAsia="Times New Roman" w:hAnsi="Times New Roman" w:cs="Times New Roman"/>
          <w:sz w:val="24"/>
        </w:rPr>
        <w:t xml:space="preserve"> </w:t>
      </w:r>
    </w:p>
    <w:p w:rsidR="00A548D8" w:rsidRDefault="005B6DB7">
      <w:pPr>
        <w:ind w:left="1780" w:hanging="719"/>
      </w:pPr>
      <w:r>
        <w:rPr>
          <w:rFonts w:ascii="Times New Roman" w:eastAsia="Times New Roman" w:hAnsi="Times New Roman" w:cs="Times New Roman"/>
          <w:b/>
          <w:sz w:val="28"/>
        </w:rPr>
        <w:t>5.3.         Результат услуги</w:t>
      </w:r>
    </w:p>
    <w:p w:rsidR="00A548D8" w:rsidRDefault="005B6DB7">
      <w:pPr>
        <w:ind w:firstLine="690"/>
        <w:jc w:val="both"/>
      </w:pPr>
      <w:r>
        <w:rPr>
          <w:rFonts w:ascii="Times New Roman" w:eastAsia="Times New Roman" w:hAnsi="Times New Roman" w:cs="Times New Roman"/>
          <w:sz w:val="28"/>
        </w:rPr>
        <w:t>Результат формулируется с точки зрения заявителя. Если возможен отказ в предоставлении услуги, следует указать условия, при которых в услуге может бы</w:t>
      </w:r>
      <w:r>
        <w:rPr>
          <w:rFonts w:ascii="Times New Roman" w:eastAsia="Times New Roman" w:hAnsi="Times New Roman" w:cs="Times New Roman"/>
          <w:sz w:val="28"/>
        </w:rPr>
        <w:t>ть отказано.</w:t>
      </w:r>
    </w:p>
    <w:p w:rsidR="00A548D8" w:rsidRDefault="005B6DB7">
      <w:pPr>
        <w:jc w:val="both"/>
      </w:pPr>
      <w:r>
        <w:rPr>
          <w:rFonts w:ascii="Times New Roman" w:eastAsia="Times New Roman" w:hAnsi="Times New Roman" w:cs="Times New Roman"/>
          <w:sz w:val="24"/>
        </w:rPr>
        <w:t xml:space="preserve"> </w:t>
      </w:r>
    </w:p>
    <w:p w:rsidR="00A548D8" w:rsidRDefault="005B6DB7">
      <w:pPr>
        <w:ind w:firstLine="690"/>
      </w:pPr>
      <w:r>
        <w:rPr>
          <w:rFonts w:ascii="Times New Roman" w:eastAsia="Times New Roman" w:hAnsi="Times New Roman" w:cs="Times New Roman"/>
          <w:sz w:val="28"/>
        </w:rPr>
        <w:t>Пример:</w:t>
      </w:r>
    </w:p>
    <w:p w:rsidR="00A548D8" w:rsidRDefault="005B6DB7">
      <w:pPr>
        <w:ind w:firstLine="690"/>
        <w:jc w:val="both"/>
      </w:pPr>
      <w:r>
        <w:rPr>
          <w:rFonts w:ascii="Times New Roman" w:eastAsia="Times New Roman" w:hAnsi="Times New Roman" w:cs="Times New Roman"/>
          <w:b/>
          <w:sz w:val="28"/>
        </w:rPr>
        <w:t>Не рекомендуется</w:t>
      </w:r>
      <w:r>
        <w:rPr>
          <w:rFonts w:ascii="Times New Roman" w:eastAsia="Times New Roman" w:hAnsi="Times New Roman" w:cs="Times New Roman"/>
          <w:sz w:val="28"/>
        </w:rPr>
        <w:t xml:space="preserve"> использовать формулировки такого типа</w:t>
      </w:r>
      <w:r>
        <w:t xml:space="preserve">:  </w:t>
      </w:r>
      <w:r>
        <w:rPr>
          <w:rFonts w:ascii="Times New Roman" w:eastAsia="Times New Roman" w:hAnsi="Times New Roman" w:cs="Times New Roman"/>
          <w:sz w:val="28"/>
        </w:rPr>
        <w:t>«Конечным результатом предоставления государственной услуги является предоставление субсидии на оплату жилого помещения и коммунальных услуг, либо отказ в предоставлении субсид</w:t>
      </w:r>
      <w:r>
        <w:rPr>
          <w:rFonts w:ascii="Times New Roman" w:eastAsia="Times New Roman" w:hAnsi="Times New Roman" w:cs="Times New Roman"/>
          <w:sz w:val="28"/>
        </w:rPr>
        <w:t>ии.</w:t>
      </w:r>
    </w:p>
    <w:p w:rsidR="00A548D8" w:rsidRDefault="005B6DB7">
      <w:pPr>
        <w:ind w:firstLine="690"/>
        <w:jc w:val="both"/>
      </w:pPr>
      <w:r>
        <w:rPr>
          <w:rFonts w:ascii="Times New Roman" w:eastAsia="Times New Roman" w:hAnsi="Times New Roman" w:cs="Times New Roman"/>
          <w:sz w:val="28"/>
        </w:rPr>
        <w:t>В предоставлении государственной услуги может быть отказано в случаях:</w:t>
      </w:r>
    </w:p>
    <w:p w:rsidR="00A548D8" w:rsidRDefault="005B6DB7">
      <w:pPr>
        <w:ind w:firstLine="690"/>
        <w:jc w:val="both"/>
      </w:pPr>
      <w:r>
        <w:rPr>
          <w:rFonts w:ascii="Times New Roman" w:eastAsia="Times New Roman" w:hAnsi="Times New Roman" w:cs="Times New Roman"/>
          <w:sz w:val="28"/>
        </w:rPr>
        <w:t>- с заявлением обратилось ненадлежащее лицо;</w:t>
      </w:r>
    </w:p>
    <w:p w:rsidR="00A548D8" w:rsidRDefault="005B6DB7">
      <w:pPr>
        <w:ind w:firstLine="690"/>
        <w:jc w:val="both"/>
      </w:pPr>
      <w:r>
        <w:rPr>
          <w:rFonts w:ascii="Times New Roman" w:eastAsia="Times New Roman" w:hAnsi="Times New Roman" w:cs="Times New Roman"/>
          <w:sz w:val="28"/>
        </w:rPr>
        <w:t>- не представлены документы, необходимые для предоставления услуги, в случаях, если обязанность по представлению таких документов возлож</w:t>
      </w:r>
      <w:r>
        <w:rPr>
          <w:rFonts w:ascii="Times New Roman" w:eastAsia="Times New Roman" w:hAnsi="Times New Roman" w:cs="Times New Roman"/>
          <w:sz w:val="28"/>
        </w:rPr>
        <w:t>ена на заявителя;</w:t>
      </w:r>
    </w:p>
    <w:p w:rsidR="00A548D8" w:rsidRDefault="005B6DB7">
      <w:pPr>
        <w:jc w:val="both"/>
      </w:pPr>
      <w:r>
        <w:rPr>
          <w:rFonts w:ascii="Times New Roman" w:eastAsia="Times New Roman" w:hAnsi="Times New Roman" w:cs="Times New Roman"/>
          <w:sz w:val="28"/>
        </w:rPr>
        <w:t>- заявителем представлены документы, не отвечающие требованиям законодательства, а также содержащие неполные и (или) недостоверные сведения, выполненные карандашом и (или) имеющие подчистки либо приписки, зачёркнутые слова и иные неоговор</w:t>
      </w:r>
      <w:r>
        <w:rPr>
          <w:rFonts w:ascii="Times New Roman" w:eastAsia="Times New Roman" w:hAnsi="Times New Roman" w:cs="Times New Roman"/>
          <w:sz w:val="28"/>
        </w:rPr>
        <w:t>ённые  в них исправления».</w:t>
      </w:r>
    </w:p>
    <w:p w:rsidR="00A548D8" w:rsidRDefault="005B6DB7">
      <w:pPr>
        <w:jc w:val="both"/>
      </w:pPr>
      <w:r>
        <w:rPr>
          <w:rFonts w:ascii="Times New Roman" w:eastAsia="Times New Roman" w:hAnsi="Times New Roman" w:cs="Times New Roman"/>
          <w:sz w:val="28"/>
        </w:rPr>
        <w:t>В данном описании результат сформулирован с точки зрения чиновника: предоставление субсидии, либо отказ. В случае отказа в субсидии услуга считается предоставленной, но с отрицательным результатом. Однако с точки зрения заявителя результат услуги – это пол</w:t>
      </w:r>
      <w:r>
        <w:rPr>
          <w:rFonts w:ascii="Times New Roman" w:eastAsia="Times New Roman" w:hAnsi="Times New Roman" w:cs="Times New Roman"/>
          <w:sz w:val="28"/>
        </w:rPr>
        <w:t>учение денег, а отказ в субсидии равнозначен неполучению услуги. Кроме того, для заявителя могут быть непонятными такие формулировки как «ненадлежащее лицо», «обязанность возложена на заявителя», «документы, не отвечающие требованиям законодательства» (как</w:t>
      </w:r>
      <w:r>
        <w:rPr>
          <w:rFonts w:ascii="Times New Roman" w:eastAsia="Times New Roman" w:hAnsi="Times New Roman" w:cs="Times New Roman"/>
          <w:sz w:val="28"/>
        </w:rPr>
        <w:t>им требованиям?).</w:t>
      </w:r>
    </w:p>
    <w:p w:rsidR="00A548D8" w:rsidRDefault="005B6DB7">
      <w:r>
        <w:rPr>
          <w:rFonts w:ascii="Times New Roman" w:eastAsia="Times New Roman" w:hAnsi="Times New Roman" w:cs="Times New Roman"/>
          <w:sz w:val="28"/>
        </w:rPr>
        <w:t xml:space="preserve">    </w:t>
      </w:r>
      <w:r>
        <w:rPr>
          <w:rFonts w:ascii="Times New Roman" w:eastAsia="Times New Roman" w:hAnsi="Times New Roman" w:cs="Times New Roman"/>
          <w:sz w:val="28"/>
        </w:rPr>
        <w:tab/>
      </w:r>
      <w:r>
        <w:rPr>
          <w:rFonts w:ascii="Times New Roman" w:eastAsia="Times New Roman" w:hAnsi="Times New Roman" w:cs="Times New Roman"/>
          <w:b/>
          <w:sz w:val="28"/>
        </w:rPr>
        <w:t>Рекомендуется</w:t>
      </w:r>
      <w:r>
        <w:rPr>
          <w:rFonts w:ascii="Times New Roman" w:eastAsia="Times New Roman" w:hAnsi="Times New Roman" w:cs="Times New Roman"/>
          <w:sz w:val="28"/>
        </w:rPr>
        <w:t xml:space="preserve"> переформулировать  описание результата следующим образом: «Будет назначена субсидия:</w:t>
      </w:r>
    </w:p>
    <w:p w:rsidR="00A548D8" w:rsidRDefault="005B6DB7">
      <w:pPr>
        <w:numPr>
          <w:ilvl w:val="0"/>
          <w:numId w:val="2"/>
        </w:numPr>
        <w:ind w:hanging="359"/>
        <w:contextualSpacing/>
      </w:pPr>
      <w:r>
        <w:rPr>
          <w:rFonts w:ascii="Times New Roman" w:eastAsia="Times New Roman" w:hAnsi="Times New Roman" w:cs="Times New Roman"/>
          <w:sz w:val="28"/>
        </w:rPr>
        <w:t>на 6 месяцев;</w:t>
      </w:r>
    </w:p>
    <w:p w:rsidR="00A548D8" w:rsidRDefault="005B6DB7">
      <w:pPr>
        <w:numPr>
          <w:ilvl w:val="0"/>
          <w:numId w:val="2"/>
        </w:numPr>
        <w:ind w:hanging="359"/>
        <w:contextualSpacing/>
      </w:pPr>
      <w:r>
        <w:rPr>
          <w:rFonts w:ascii="Times New Roman" w:eastAsia="Times New Roman" w:hAnsi="Times New Roman" w:cs="Times New Roman"/>
          <w:sz w:val="28"/>
        </w:rPr>
        <w:t>деньги перечислят на счет, открытый в банке или на почту до 10 числа следующего месяца.</w:t>
      </w:r>
    </w:p>
    <w:p w:rsidR="00A548D8" w:rsidRDefault="005B6DB7">
      <w:r>
        <w:rPr>
          <w:rFonts w:ascii="Times New Roman" w:eastAsia="Times New Roman" w:hAnsi="Times New Roman" w:cs="Times New Roman"/>
          <w:sz w:val="28"/>
        </w:rPr>
        <w:lastRenderedPageBreak/>
        <w:t>В предоставлении услуги может бы</w:t>
      </w:r>
      <w:r>
        <w:rPr>
          <w:rFonts w:ascii="Times New Roman" w:eastAsia="Times New Roman" w:hAnsi="Times New Roman" w:cs="Times New Roman"/>
          <w:sz w:val="28"/>
        </w:rPr>
        <w:t>ть отказано в случаях:</w:t>
      </w:r>
    </w:p>
    <w:p w:rsidR="00A548D8" w:rsidRDefault="005B6DB7">
      <w:pPr>
        <w:numPr>
          <w:ilvl w:val="0"/>
          <w:numId w:val="1"/>
        </w:numPr>
        <w:ind w:hanging="359"/>
        <w:contextualSpacing/>
      </w:pPr>
      <w:r>
        <w:rPr>
          <w:rFonts w:ascii="Times New Roman" w:eastAsia="Times New Roman" w:hAnsi="Times New Roman" w:cs="Times New Roman"/>
          <w:sz w:val="28"/>
        </w:rPr>
        <w:t>с заявлением обратилось лицо, не имеющее права на субсидию, либо его представитель;</w:t>
      </w:r>
    </w:p>
    <w:p w:rsidR="00A548D8" w:rsidRDefault="005B6DB7">
      <w:pPr>
        <w:numPr>
          <w:ilvl w:val="0"/>
          <w:numId w:val="1"/>
        </w:numPr>
        <w:ind w:hanging="359"/>
        <w:contextualSpacing/>
      </w:pPr>
      <w:r>
        <w:rPr>
          <w:rFonts w:ascii="Times New Roman" w:eastAsia="Times New Roman" w:hAnsi="Times New Roman" w:cs="Times New Roman"/>
          <w:sz w:val="28"/>
        </w:rPr>
        <w:t>не представлены необходимые документы;</w:t>
      </w:r>
    </w:p>
    <w:p w:rsidR="00A548D8" w:rsidRDefault="005B6DB7">
      <w:pPr>
        <w:numPr>
          <w:ilvl w:val="0"/>
          <w:numId w:val="3"/>
        </w:numPr>
        <w:ind w:hanging="359"/>
        <w:contextualSpacing/>
      </w:pPr>
      <w:r>
        <w:rPr>
          <w:rFonts w:ascii="Times New Roman" w:eastAsia="Times New Roman" w:hAnsi="Times New Roman" w:cs="Times New Roman"/>
          <w:sz w:val="28"/>
        </w:rPr>
        <w:t>заявителем представлены недостоверные, неправильно оформленные документы или документы с исправлениями.</w:t>
      </w:r>
    </w:p>
    <w:p w:rsidR="00A548D8" w:rsidRDefault="005B6DB7">
      <w:pPr>
        <w:ind w:firstLine="700"/>
      </w:pPr>
      <w:r>
        <w:rPr>
          <w:rFonts w:ascii="Times New Roman" w:eastAsia="Times New Roman" w:hAnsi="Times New Roman" w:cs="Times New Roman"/>
          <w:sz w:val="28"/>
        </w:rPr>
        <w:t xml:space="preserve">Отказ </w:t>
      </w:r>
      <w:r>
        <w:rPr>
          <w:rFonts w:ascii="Times New Roman" w:eastAsia="Times New Roman" w:hAnsi="Times New Roman" w:cs="Times New Roman"/>
          <w:sz w:val="28"/>
        </w:rPr>
        <w:t>пришлют по почте или выдадут решение об отказе в назначении субсидии».</w:t>
      </w:r>
    </w:p>
    <w:p w:rsidR="00A548D8" w:rsidRDefault="005B6DB7">
      <w:pPr>
        <w:ind w:firstLine="700"/>
        <w:jc w:val="both"/>
      </w:pPr>
      <w:r>
        <w:rPr>
          <w:rFonts w:ascii="Times New Roman" w:eastAsia="Times New Roman" w:hAnsi="Times New Roman" w:cs="Times New Roman"/>
          <w:sz w:val="28"/>
        </w:rPr>
        <w:t>В описании указано конкретно, каким способом заявитель может получить результат (деньги), и перечислены причины отказа в доступной форме.</w:t>
      </w:r>
    </w:p>
    <w:p w:rsidR="00A548D8" w:rsidRDefault="005B6DB7">
      <w:pPr>
        <w:ind w:firstLine="700"/>
        <w:jc w:val="both"/>
      </w:pPr>
      <w:r>
        <w:rPr>
          <w:rFonts w:ascii="Times New Roman" w:eastAsia="Times New Roman" w:hAnsi="Times New Roman" w:cs="Times New Roman"/>
          <w:sz w:val="28"/>
        </w:rPr>
        <w:t xml:space="preserve">В </w:t>
      </w:r>
      <w:proofErr w:type="spellStart"/>
      <w:r>
        <w:rPr>
          <w:rFonts w:ascii="Times New Roman" w:eastAsia="Times New Roman" w:hAnsi="Times New Roman" w:cs="Times New Roman"/>
          <w:sz w:val="28"/>
        </w:rPr>
        <w:t>on-line</w:t>
      </w:r>
      <w:proofErr w:type="spellEnd"/>
      <w:r>
        <w:rPr>
          <w:rFonts w:ascii="Times New Roman" w:eastAsia="Times New Roman" w:hAnsi="Times New Roman" w:cs="Times New Roman"/>
          <w:sz w:val="28"/>
        </w:rPr>
        <w:t xml:space="preserve"> форме целесообразно подробности о раз</w:t>
      </w:r>
      <w:r>
        <w:rPr>
          <w:rFonts w:ascii="Times New Roman" w:eastAsia="Times New Roman" w:hAnsi="Times New Roman" w:cs="Times New Roman"/>
          <w:sz w:val="28"/>
        </w:rPr>
        <w:t>личных «нештатных ситуациях» при оказании услуги (условия отказа, приостановления и возобновления предоставления услуги) вынести под ссылки.</w:t>
      </w:r>
    </w:p>
    <w:p w:rsidR="00A548D8" w:rsidRDefault="005B6DB7">
      <w:r>
        <w:rPr>
          <w:rFonts w:ascii="Times New Roman" w:eastAsia="Times New Roman" w:hAnsi="Times New Roman" w:cs="Times New Roman"/>
          <w:sz w:val="24"/>
        </w:rPr>
        <w:t xml:space="preserve"> </w:t>
      </w:r>
    </w:p>
    <w:p w:rsidR="00A548D8" w:rsidRDefault="005B6DB7">
      <w:pPr>
        <w:jc w:val="center"/>
      </w:pPr>
      <w:r>
        <w:rPr>
          <w:rFonts w:ascii="Times New Roman" w:eastAsia="Times New Roman" w:hAnsi="Times New Roman" w:cs="Times New Roman"/>
          <w:sz w:val="24"/>
        </w:rPr>
        <w:t xml:space="preserve"> </w:t>
      </w:r>
    </w:p>
    <w:p w:rsidR="00A548D8" w:rsidRDefault="005B6DB7">
      <w:pPr>
        <w:ind w:left="1780" w:hanging="719"/>
      </w:pPr>
      <w:r>
        <w:rPr>
          <w:rFonts w:ascii="Times New Roman" w:eastAsia="Times New Roman" w:hAnsi="Times New Roman" w:cs="Times New Roman"/>
          <w:b/>
          <w:sz w:val="28"/>
        </w:rPr>
        <w:t>5.4.         Сроки оказания услуги</w:t>
      </w:r>
    </w:p>
    <w:p w:rsidR="00A548D8" w:rsidRDefault="005B6DB7">
      <w:pPr>
        <w:spacing w:before="220"/>
        <w:ind w:firstLine="700"/>
        <w:jc w:val="both"/>
      </w:pPr>
      <w:r>
        <w:rPr>
          <w:rFonts w:ascii="Times New Roman" w:eastAsia="Times New Roman" w:hAnsi="Times New Roman" w:cs="Times New Roman"/>
          <w:sz w:val="28"/>
        </w:rPr>
        <w:t>В данном разделе указываются максимальные сроки оказания услуги, в том числе</w:t>
      </w:r>
      <w:r>
        <w:rPr>
          <w:rFonts w:ascii="Times New Roman" w:eastAsia="Times New Roman" w:hAnsi="Times New Roman" w:cs="Times New Roman"/>
          <w:sz w:val="28"/>
        </w:rPr>
        <w:t xml:space="preserve"> сроки получения заявителем положительного или отрицательного результата предоставления услуги.</w:t>
      </w:r>
    </w:p>
    <w:p w:rsidR="00A548D8" w:rsidRDefault="005B6DB7">
      <w:pPr>
        <w:spacing w:before="220"/>
        <w:ind w:firstLine="700"/>
        <w:jc w:val="both"/>
      </w:pPr>
      <w:r>
        <w:rPr>
          <w:rFonts w:ascii="Times New Roman" w:eastAsia="Times New Roman" w:hAnsi="Times New Roman" w:cs="Times New Roman"/>
          <w:sz w:val="28"/>
        </w:rPr>
        <w:t>Если  процедура оказания услуги предполагает промежуточные результаты, то указываются отдельно сроки предоставления этих результатов.</w:t>
      </w:r>
      <w:r>
        <w:rPr>
          <w:rFonts w:ascii="Times New Roman" w:eastAsia="Times New Roman" w:hAnsi="Times New Roman" w:cs="Times New Roman"/>
          <w:sz w:val="24"/>
        </w:rPr>
        <w:t xml:space="preserve"> </w:t>
      </w:r>
    </w:p>
    <w:p w:rsidR="00A548D8" w:rsidRDefault="005B6DB7">
      <w:pPr>
        <w:ind w:firstLine="700"/>
        <w:jc w:val="both"/>
      </w:pPr>
      <w:r>
        <w:rPr>
          <w:rFonts w:ascii="Times New Roman" w:eastAsia="Times New Roman" w:hAnsi="Times New Roman" w:cs="Times New Roman"/>
          <w:sz w:val="28"/>
        </w:rPr>
        <w:t>Пример:</w:t>
      </w:r>
    </w:p>
    <w:p w:rsidR="00A548D8" w:rsidRDefault="005B6DB7">
      <w:pPr>
        <w:ind w:firstLine="700"/>
        <w:jc w:val="both"/>
      </w:pPr>
      <w:r>
        <w:rPr>
          <w:rFonts w:ascii="Times New Roman" w:eastAsia="Times New Roman" w:hAnsi="Times New Roman" w:cs="Times New Roman"/>
          <w:b/>
          <w:sz w:val="28"/>
        </w:rPr>
        <w:t>Не рекомендуются</w:t>
      </w:r>
      <w:r>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такие формулировки: </w:t>
      </w:r>
      <w:proofErr w:type="gramStart"/>
      <w:r>
        <w:rPr>
          <w:rFonts w:ascii="Times New Roman" w:eastAsia="Times New Roman" w:hAnsi="Times New Roman" w:cs="Times New Roman"/>
          <w:sz w:val="28"/>
        </w:rPr>
        <w:t>«Срок предоставления государственной услуги устанавливается со дня подачи заявления и документов, необходимых для предоставления государственной услуги, и внесения соответствующей записи в день подачи заявления и документов, необходимых</w:t>
      </w:r>
      <w:r>
        <w:rPr>
          <w:rFonts w:ascii="Times New Roman" w:eastAsia="Times New Roman" w:hAnsi="Times New Roman" w:cs="Times New Roman"/>
          <w:sz w:val="28"/>
        </w:rPr>
        <w:t xml:space="preserve"> для предоставления государственной услуги, в журнал регистрации заявлений о предоставлении государственной услуги до дня передачи в кредитные организации или организации федеральной почтовой связи для производства выплаты платёжных поручений и реестров за</w:t>
      </w:r>
      <w:r>
        <w:rPr>
          <w:rFonts w:ascii="Times New Roman" w:eastAsia="Times New Roman" w:hAnsi="Times New Roman" w:cs="Times New Roman"/>
          <w:sz w:val="28"/>
        </w:rPr>
        <w:t>явителей, в отношении</w:t>
      </w:r>
      <w:proofErr w:type="gramEnd"/>
      <w:r>
        <w:rPr>
          <w:rFonts w:ascii="Times New Roman" w:eastAsia="Times New Roman" w:hAnsi="Times New Roman" w:cs="Times New Roman"/>
          <w:sz w:val="28"/>
        </w:rPr>
        <w:t xml:space="preserve"> </w:t>
      </w:r>
      <w:proofErr w:type="gramStart"/>
      <w:r>
        <w:rPr>
          <w:rFonts w:ascii="Times New Roman" w:eastAsia="Times New Roman" w:hAnsi="Times New Roman" w:cs="Times New Roman"/>
          <w:sz w:val="28"/>
        </w:rPr>
        <w:t>которых</w:t>
      </w:r>
      <w:proofErr w:type="gramEnd"/>
      <w:r>
        <w:rPr>
          <w:rFonts w:ascii="Times New Roman" w:eastAsia="Times New Roman" w:hAnsi="Times New Roman" w:cs="Times New Roman"/>
          <w:sz w:val="28"/>
        </w:rPr>
        <w:t xml:space="preserve"> принято решение о предоставлении государственной услуги, и составляет:</w:t>
      </w:r>
    </w:p>
    <w:p w:rsidR="00A548D8" w:rsidRDefault="005B6DB7">
      <w:pPr>
        <w:ind w:firstLine="700"/>
        <w:jc w:val="both"/>
      </w:pPr>
      <w:r>
        <w:rPr>
          <w:rFonts w:ascii="Times New Roman" w:eastAsia="Times New Roman" w:hAnsi="Times New Roman" w:cs="Times New Roman"/>
          <w:sz w:val="28"/>
        </w:rPr>
        <w:lastRenderedPageBreak/>
        <w:t>- не более 41 календарного дня при подаче заявления и документов, необходимых для предоставления государственной услуги, в срок  с 1 по 15 число месяца;</w:t>
      </w:r>
    </w:p>
    <w:p w:rsidR="00A548D8" w:rsidRDefault="005B6DB7">
      <w:pPr>
        <w:ind w:firstLine="700"/>
        <w:jc w:val="both"/>
      </w:pPr>
      <w:r>
        <w:rPr>
          <w:rFonts w:ascii="Times New Roman" w:eastAsia="Times New Roman" w:hAnsi="Times New Roman" w:cs="Times New Roman"/>
          <w:sz w:val="28"/>
        </w:rPr>
        <w:t xml:space="preserve">- </w:t>
      </w:r>
      <w:r>
        <w:rPr>
          <w:rFonts w:ascii="Times New Roman" w:eastAsia="Times New Roman" w:hAnsi="Times New Roman" w:cs="Times New Roman"/>
          <w:sz w:val="28"/>
        </w:rPr>
        <w:t>не более 56 календарных дней при подаче заявления и документов, необходимых для предоставления государственной услуги, в срок  с 16 числа до конца текущего месяца».</w:t>
      </w:r>
    </w:p>
    <w:p w:rsidR="00A548D8" w:rsidRDefault="005B6DB7">
      <w:pPr>
        <w:ind w:firstLine="700"/>
        <w:jc w:val="both"/>
      </w:pPr>
      <w:r>
        <w:rPr>
          <w:rFonts w:ascii="Times New Roman" w:eastAsia="Times New Roman" w:hAnsi="Times New Roman" w:cs="Times New Roman"/>
          <w:sz w:val="28"/>
        </w:rPr>
        <w:t>Для заявителя не является значимой информация о сроке внесения записей в журнал регистрации и передачи сведений в кредитные организации, т.к. это внутренние процедуры органа власти, на которые заявитель никак повлиять не сможет. Кроме того, заявителю неудо</w:t>
      </w:r>
      <w:r>
        <w:rPr>
          <w:rFonts w:ascii="Times New Roman" w:eastAsia="Times New Roman" w:hAnsi="Times New Roman" w:cs="Times New Roman"/>
          <w:sz w:val="28"/>
        </w:rPr>
        <w:t>бно высчитывать такое большое количество дней (41,56) в зависимости от даты подачи заявления.</w:t>
      </w:r>
    </w:p>
    <w:p w:rsidR="00A548D8" w:rsidRDefault="005B6DB7">
      <w:pPr>
        <w:ind w:firstLine="700"/>
        <w:jc w:val="both"/>
      </w:pPr>
      <w:r>
        <w:rPr>
          <w:rFonts w:ascii="Times New Roman" w:eastAsia="Times New Roman" w:hAnsi="Times New Roman" w:cs="Times New Roman"/>
          <w:sz w:val="28"/>
        </w:rPr>
        <w:t xml:space="preserve"> </w:t>
      </w:r>
      <w:r>
        <w:rPr>
          <w:rFonts w:ascii="Times New Roman" w:eastAsia="Times New Roman" w:hAnsi="Times New Roman" w:cs="Times New Roman"/>
          <w:b/>
          <w:sz w:val="28"/>
        </w:rPr>
        <w:t>Рекомендуется</w:t>
      </w:r>
      <w:r>
        <w:rPr>
          <w:rFonts w:ascii="Times New Roman" w:eastAsia="Times New Roman" w:hAnsi="Times New Roman" w:cs="Times New Roman"/>
          <w:sz w:val="28"/>
        </w:rPr>
        <w:t xml:space="preserve"> подать информацию из примера выше примерно таким образом: «Решение о назначении (или об отказе) субсидии принимается в течение 10 рабочих дней со д</w:t>
      </w:r>
      <w:r>
        <w:rPr>
          <w:rFonts w:ascii="Times New Roman" w:eastAsia="Times New Roman" w:hAnsi="Times New Roman" w:cs="Times New Roman"/>
          <w:sz w:val="28"/>
        </w:rPr>
        <w:t>ня представления заявления и всех необходимых документов.</w:t>
      </w:r>
    </w:p>
    <w:p w:rsidR="00A548D8" w:rsidRDefault="005B6DB7">
      <w:pPr>
        <w:ind w:firstLine="700"/>
        <w:jc w:val="both"/>
      </w:pPr>
      <w:r>
        <w:rPr>
          <w:rFonts w:ascii="Times New Roman" w:eastAsia="Times New Roman" w:hAnsi="Times New Roman" w:cs="Times New Roman"/>
          <w:sz w:val="28"/>
        </w:rPr>
        <w:t>Срок первой выплаты субсидии зависит от даты подачи заявления.</w:t>
      </w:r>
    </w:p>
    <w:p w:rsidR="00A548D8" w:rsidRDefault="005B6DB7">
      <w:pPr>
        <w:ind w:firstLine="700"/>
        <w:jc w:val="both"/>
      </w:pPr>
      <w:r>
        <w:rPr>
          <w:rFonts w:ascii="Times New Roman" w:eastAsia="Times New Roman" w:hAnsi="Times New Roman" w:cs="Times New Roman"/>
          <w:sz w:val="28"/>
        </w:rPr>
        <w:t>Если заявление и документы представлены с 1-го по 15-е число месяца - субсидия будет назначена с 1-го числа этого месяца</w:t>
      </w:r>
    </w:p>
    <w:p w:rsidR="00A548D8" w:rsidRDefault="005B6DB7">
      <w:pPr>
        <w:ind w:firstLine="700"/>
        <w:jc w:val="both"/>
      </w:pPr>
      <w:r>
        <w:rPr>
          <w:rFonts w:ascii="Times New Roman" w:eastAsia="Times New Roman" w:hAnsi="Times New Roman" w:cs="Times New Roman"/>
          <w:sz w:val="28"/>
        </w:rPr>
        <w:t>Если заявление и документы представлены с 16-го числа до конца месяца - субсидия будет назначена с 1-го числа следующего месяца.</w:t>
      </w:r>
    </w:p>
    <w:p w:rsidR="00A548D8" w:rsidRDefault="005B6DB7">
      <w:pPr>
        <w:ind w:firstLine="700"/>
        <w:jc w:val="both"/>
      </w:pPr>
      <w:r>
        <w:rPr>
          <w:rFonts w:ascii="Times New Roman" w:eastAsia="Times New Roman" w:hAnsi="Times New Roman" w:cs="Times New Roman"/>
          <w:sz w:val="28"/>
        </w:rPr>
        <w:t xml:space="preserve">В любом случае, первая выплата  должна быть </w:t>
      </w:r>
      <w:proofErr w:type="gramStart"/>
      <w:r>
        <w:rPr>
          <w:rFonts w:ascii="Times New Roman" w:eastAsia="Times New Roman" w:hAnsi="Times New Roman" w:cs="Times New Roman"/>
          <w:sz w:val="28"/>
        </w:rPr>
        <w:t>произведена</w:t>
      </w:r>
      <w:proofErr w:type="gramEnd"/>
      <w:r>
        <w:rPr>
          <w:rFonts w:ascii="Times New Roman" w:eastAsia="Times New Roman" w:hAnsi="Times New Roman" w:cs="Times New Roman"/>
          <w:sz w:val="28"/>
        </w:rPr>
        <w:t xml:space="preserve"> производится в срок не более 56 дней с даты подачи заявления и документ</w:t>
      </w:r>
      <w:r>
        <w:rPr>
          <w:rFonts w:ascii="Times New Roman" w:eastAsia="Times New Roman" w:hAnsi="Times New Roman" w:cs="Times New Roman"/>
          <w:sz w:val="28"/>
        </w:rPr>
        <w:t>ов».</w:t>
      </w:r>
    </w:p>
    <w:p w:rsidR="00A548D8" w:rsidRDefault="005B6DB7">
      <w:pPr>
        <w:spacing w:before="220"/>
        <w:ind w:firstLine="700"/>
        <w:jc w:val="both"/>
      </w:pPr>
      <w:r>
        <w:rPr>
          <w:rFonts w:ascii="Times New Roman" w:eastAsia="Times New Roman" w:hAnsi="Times New Roman" w:cs="Times New Roman"/>
          <w:sz w:val="28"/>
        </w:rPr>
        <w:t xml:space="preserve">В этом описании акцентирован промежуточный срок – 10 дней, в течение которого принимается решение о предоставлении или </w:t>
      </w:r>
      <w:proofErr w:type="spellStart"/>
      <w:r>
        <w:rPr>
          <w:rFonts w:ascii="Times New Roman" w:eastAsia="Times New Roman" w:hAnsi="Times New Roman" w:cs="Times New Roman"/>
          <w:sz w:val="28"/>
        </w:rPr>
        <w:t>непредоставлении</w:t>
      </w:r>
      <w:proofErr w:type="spellEnd"/>
      <w:r>
        <w:rPr>
          <w:rFonts w:ascii="Times New Roman" w:eastAsia="Times New Roman" w:hAnsi="Times New Roman" w:cs="Times New Roman"/>
          <w:sz w:val="28"/>
        </w:rPr>
        <w:t xml:space="preserve"> услуги. Таким образом, если через 10 дней заявителю не пришло уведомление об отказе, он знает, что принято положите</w:t>
      </w:r>
      <w:r>
        <w:rPr>
          <w:rFonts w:ascii="Times New Roman" w:eastAsia="Times New Roman" w:hAnsi="Times New Roman" w:cs="Times New Roman"/>
          <w:sz w:val="28"/>
        </w:rPr>
        <w:t>льное решение и субсидия ему будет выплачиваться. Также четко обозначено условие получения субсидии уже в текущем месяце – для этого нужно успеть подать документы до 15-го числа включительно. Указан максимальный срок (56 дней), дольше которого  поставщик у</w:t>
      </w:r>
      <w:r>
        <w:rPr>
          <w:rFonts w:ascii="Times New Roman" w:eastAsia="Times New Roman" w:hAnsi="Times New Roman" w:cs="Times New Roman"/>
          <w:sz w:val="28"/>
        </w:rPr>
        <w:t>слуги не имеет права задерживать первую выплату.</w:t>
      </w:r>
    </w:p>
    <w:p w:rsidR="00A548D8" w:rsidRDefault="005B6DB7">
      <w:pPr>
        <w:spacing w:before="220"/>
        <w:ind w:firstLine="700"/>
        <w:jc w:val="both"/>
      </w:pPr>
      <w:r>
        <w:rPr>
          <w:rFonts w:ascii="Times New Roman" w:eastAsia="Times New Roman" w:hAnsi="Times New Roman" w:cs="Times New Roman"/>
          <w:sz w:val="28"/>
        </w:rPr>
        <w:lastRenderedPageBreak/>
        <w:t xml:space="preserve"> </w:t>
      </w:r>
      <w:r>
        <w:rPr>
          <w:rFonts w:ascii="Times New Roman" w:eastAsia="Times New Roman" w:hAnsi="Times New Roman" w:cs="Times New Roman"/>
          <w:b/>
          <w:sz w:val="28"/>
        </w:rPr>
        <w:t>5.5.         Плата за предоставление услуги</w:t>
      </w:r>
    </w:p>
    <w:p w:rsidR="00A548D8" w:rsidRDefault="005B6DB7">
      <w:pPr>
        <w:ind w:firstLine="700"/>
        <w:jc w:val="both"/>
      </w:pPr>
      <w:r>
        <w:rPr>
          <w:rFonts w:ascii="Times New Roman" w:eastAsia="Times New Roman" w:hAnsi="Times New Roman" w:cs="Times New Roman"/>
          <w:sz w:val="28"/>
        </w:rPr>
        <w:t>В разделе указывается размер оплаты за предоставление услуги</w:t>
      </w:r>
      <w:proofErr w:type="gramStart"/>
      <w:r>
        <w:rPr>
          <w:rFonts w:ascii="Times New Roman" w:eastAsia="Times New Roman" w:hAnsi="Times New Roman" w:cs="Times New Roman"/>
          <w:sz w:val="28"/>
        </w:rPr>
        <w:t>.</w:t>
      </w:r>
      <w:proofErr w:type="gramEnd"/>
      <w:r>
        <w:rPr>
          <w:rFonts w:ascii="Times New Roman" w:eastAsia="Times New Roman" w:hAnsi="Times New Roman" w:cs="Times New Roman"/>
          <w:sz w:val="28"/>
        </w:rPr>
        <w:t xml:space="preserve"> </w:t>
      </w:r>
      <w:proofErr w:type="gramStart"/>
      <w:r>
        <w:rPr>
          <w:rFonts w:ascii="Times New Roman" w:eastAsia="Times New Roman" w:hAnsi="Times New Roman" w:cs="Times New Roman"/>
          <w:sz w:val="28"/>
        </w:rPr>
        <w:t>у</w:t>
      </w:r>
      <w:proofErr w:type="gramEnd"/>
      <w:r>
        <w:rPr>
          <w:rFonts w:ascii="Times New Roman" w:eastAsia="Times New Roman" w:hAnsi="Times New Roman" w:cs="Times New Roman"/>
          <w:sz w:val="28"/>
        </w:rPr>
        <w:t>становленный нормативными актами, способ оплаты, платежные реквизиты.</w:t>
      </w:r>
    </w:p>
    <w:p w:rsidR="00A548D8" w:rsidRDefault="005B6DB7">
      <w:pPr>
        <w:ind w:firstLine="700"/>
        <w:jc w:val="both"/>
      </w:pPr>
      <w:r>
        <w:rPr>
          <w:rFonts w:ascii="Times New Roman" w:eastAsia="Times New Roman" w:hAnsi="Times New Roman" w:cs="Times New Roman"/>
          <w:sz w:val="28"/>
        </w:rPr>
        <w:t xml:space="preserve"> </w:t>
      </w:r>
    </w:p>
    <w:p w:rsidR="00A548D8" w:rsidRDefault="005B6DB7">
      <w:pPr>
        <w:ind w:firstLine="720"/>
      </w:pPr>
      <w:r>
        <w:rPr>
          <w:rFonts w:ascii="Times New Roman" w:eastAsia="Times New Roman" w:hAnsi="Times New Roman" w:cs="Times New Roman"/>
          <w:b/>
          <w:sz w:val="28"/>
        </w:rPr>
        <w:t>5.6.         Где и как полу</w:t>
      </w:r>
      <w:r>
        <w:rPr>
          <w:rFonts w:ascii="Times New Roman" w:eastAsia="Times New Roman" w:hAnsi="Times New Roman" w:cs="Times New Roman"/>
          <w:b/>
          <w:sz w:val="28"/>
        </w:rPr>
        <w:t>чить услугу</w:t>
      </w:r>
    </w:p>
    <w:p w:rsidR="00A548D8" w:rsidRDefault="005B6DB7">
      <w:pPr>
        <w:spacing w:before="220" w:after="220"/>
        <w:ind w:firstLine="700"/>
        <w:jc w:val="both"/>
      </w:pPr>
      <w:r>
        <w:rPr>
          <w:rFonts w:ascii="Times New Roman" w:eastAsia="Times New Roman" w:hAnsi="Times New Roman" w:cs="Times New Roman"/>
          <w:sz w:val="28"/>
        </w:rPr>
        <w:t>Перечисляются все возможные способы подачи заявления и прилагаемых к нему документов с указанием (ссылками) на соответствующую контактную информацию.</w:t>
      </w:r>
    </w:p>
    <w:p w:rsidR="00A548D8" w:rsidRDefault="005B6DB7">
      <w:pPr>
        <w:spacing w:before="220" w:after="220"/>
        <w:jc w:val="both"/>
      </w:pPr>
      <w:r>
        <w:rPr>
          <w:rFonts w:ascii="Times New Roman" w:eastAsia="Times New Roman" w:hAnsi="Times New Roman" w:cs="Times New Roman"/>
          <w:sz w:val="28"/>
        </w:rPr>
        <w:t xml:space="preserve"> </w:t>
      </w:r>
    </w:p>
    <w:p w:rsidR="00A548D8" w:rsidRDefault="005B6DB7">
      <w:pPr>
        <w:ind w:firstLine="700"/>
        <w:jc w:val="both"/>
      </w:pPr>
      <w:r>
        <w:rPr>
          <w:rFonts w:ascii="Times New Roman" w:eastAsia="Times New Roman" w:hAnsi="Times New Roman" w:cs="Times New Roman"/>
          <w:sz w:val="28"/>
        </w:rPr>
        <w:t>Пример:</w:t>
      </w:r>
    </w:p>
    <w:p w:rsidR="00A548D8" w:rsidRDefault="005B6DB7">
      <w:pPr>
        <w:ind w:firstLine="700"/>
        <w:jc w:val="both"/>
      </w:pPr>
      <w:r>
        <w:rPr>
          <w:rFonts w:ascii="Times New Roman" w:eastAsia="Times New Roman" w:hAnsi="Times New Roman" w:cs="Times New Roman"/>
          <w:sz w:val="28"/>
        </w:rPr>
        <w:t xml:space="preserve">  </w:t>
      </w:r>
      <w:r>
        <w:rPr>
          <w:rFonts w:ascii="Times New Roman" w:eastAsia="Times New Roman" w:hAnsi="Times New Roman" w:cs="Times New Roman"/>
          <w:b/>
          <w:sz w:val="28"/>
        </w:rPr>
        <w:t>Не рекомендуются</w:t>
      </w:r>
      <w:r>
        <w:rPr>
          <w:rFonts w:ascii="Times New Roman" w:eastAsia="Times New Roman" w:hAnsi="Times New Roman" w:cs="Times New Roman"/>
          <w:sz w:val="28"/>
        </w:rPr>
        <w:t xml:space="preserve"> такие формулировки: «Государственная услуга предоставляется орган</w:t>
      </w:r>
      <w:r>
        <w:rPr>
          <w:rFonts w:ascii="Times New Roman" w:eastAsia="Times New Roman" w:hAnsi="Times New Roman" w:cs="Times New Roman"/>
          <w:sz w:val="28"/>
        </w:rPr>
        <w:t>ами социальной защиты населения по месту постоянного жительства заявителей».</w:t>
      </w:r>
    </w:p>
    <w:p w:rsidR="00A548D8" w:rsidRDefault="005B6DB7">
      <w:pPr>
        <w:ind w:firstLine="700"/>
        <w:jc w:val="both"/>
      </w:pPr>
      <w:r>
        <w:rPr>
          <w:rFonts w:ascii="Times New Roman" w:eastAsia="Times New Roman" w:hAnsi="Times New Roman" w:cs="Times New Roman"/>
          <w:sz w:val="28"/>
        </w:rPr>
        <w:t>В официальных документах информация о местах предоставления услуги, как правило, вынесена в приложения, а информация о способах (по почте, через представителя, через ЕПГУ/РПГУ) со</w:t>
      </w:r>
      <w:r>
        <w:rPr>
          <w:rFonts w:ascii="Times New Roman" w:eastAsia="Times New Roman" w:hAnsi="Times New Roman" w:cs="Times New Roman"/>
          <w:sz w:val="28"/>
        </w:rPr>
        <w:t>держится в разных разделах. При этом употребляются официальные наименования, которые могут быть неизвестны заявителю («Центр социальных выплат»); упоминаются как органы, непосредственно предоставляющие услугу, так и органы, ответственные за ее предоставлен</w:t>
      </w:r>
      <w:r>
        <w:rPr>
          <w:rFonts w:ascii="Times New Roman" w:eastAsia="Times New Roman" w:hAnsi="Times New Roman" w:cs="Times New Roman"/>
          <w:sz w:val="28"/>
        </w:rPr>
        <w:t>ие, но непосредственно заявления не принимающие. Это дезориентирует заявителя, вынуждает его искать по всему документу сведения о том, куда отнести документы.</w:t>
      </w:r>
    </w:p>
    <w:p w:rsidR="00A548D8" w:rsidRDefault="005B6DB7">
      <w:pPr>
        <w:ind w:firstLine="700"/>
        <w:jc w:val="both"/>
      </w:pPr>
      <w:r>
        <w:rPr>
          <w:rFonts w:ascii="Times New Roman" w:eastAsia="Times New Roman" w:hAnsi="Times New Roman" w:cs="Times New Roman"/>
          <w:b/>
          <w:sz w:val="28"/>
        </w:rPr>
        <w:t>Рекомендуется</w:t>
      </w:r>
      <w:r>
        <w:rPr>
          <w:rFonts w:ascii="Times New Roman" w:eastAsia="Times New Roman" w:hAnsi="Times New Roman" w:cs="Times New Roman"/>
          <w:sz w:val="28"/>
        </w:rPr>
        <w:t xml:space="preserve"> оформить информацию о месте и способе получения услуги таким образом: «Варианты пол</w:t>
      </w:r>
      <w:r>
        <w:rPr>
          <w:rFonts w:ascii="Times New Roman" w:eastAsia="Times New Roman" w:hAnsi="Times New Roman" w:cs="Times New Roman"/>
          <w:sz w:val="28"/>
        </w:rPr>
        <w:t>учения услуги.</w:t>
      </w:r>
    </w:p>
    <w:p w:rsidR="00A548D8" w:rsidRDefault="005B6DB7">
      <w:pPr>
        <w:spacing w:before="220" w:after="220"/>
        <w:ind w:firstLine="700"/>
        <w:jc w:val="both"/>
      </w:pPr>
      <w:r>
        <w:rPr>
          <w:rFonts w:ascii="Times New Roman" w:eastAsia="Times New Roman" w:hAnsi="Times New Roman" w:cs="Times New Roman"/>
          <w:sz w:val="28"/>
        </w:rPr>
        <w:t>В электронном виде через Портал государственных услуг</w:t>
      </w:r>
      <w:hyperlink r:id="rId8">
        <w:r>
          <w:rPr>
            <w:rFonts w:ascii="Times New Roman" w:eastAsia="Times New Roman" w:hAnsi="Times New Roman" w:cs="Times New Roman"/>
            <w:sz w:val="28"/>
          </w:rPr>
          <w:t xml:space="preserve"> </w:t>
        </w:r>
      </w:hyperlink>
      <w:hyperlink r:id="rId9">
        <w:r>
          <w:rPr>
            <w:rFonts w:ascii="Times New Roman" w:eastAsia="Times New Roman" w:hAnsi="Times New Roman" w:cs="Times New Roman"/>
            <w:color w:val="0000FF"/>
            <w:sz w:val="28"/>
            <w:u w:val="single"/>
          </w:rPr>
          <w:t>www.gosuslugi.ru</w:t>
        </w:r>
      </w:hyperlink>
      <w:r>
        <w:rPr>
          <w:rFonts w:ascii="Times New Roman" w:eastAsia="Times New Roman" w:hAnsi="Times New Roman" w:cs="Times New Roman"/>
          <w:sz w:val="28"/>
        </w:rPr>
        <w:t xml:space="preserve"> .</w:t>
      </w:r>
    </w:p>
    <w:p w:rsidR="00A548D8" w:rsidRDefault="005B6DB7">
      <w:pPr>
        <w:spacing w:before="220" w:after="220"/>
        <w:ind w:firstLine="700"/>
        <w:jc w:val="both"/>
      </w:pPr>
      <w:r>
        <w:rPr>
          <w:rFonts w:ascii="Times New Roman" w:eastAsia="Times New Roman" w:hAnsi="Times New Roman" w:cs="Times New Roman"/>
          <w:sz w:val="28"/>
        </w:rPr>
        <w:t>В многофункциональном центре предоставления государственных и муниципальных услу</w:t>
      </w:r>
      <w:r>
        <w:rPr>
          <w:rFonts w:ascii="Times New Roman" w:eastAsia="Times New Roman" w:hAnsi="Times New Roman" w:cs="Times New Roman"/>
          <w:sz w:val="28"/>
        </w:rPr>
        <w:t>г по адресу: г. Ярославль, проспект Ленина, д. 14 а, т. (4852) 97-10-11.</w:t>
      </w:r>
    </w:p>
    <w:p w:rsidR="00A548D8" w:rsidRDefault="005B6DB7">
      <w:pPr>
        <w:spacing w:before="220" w:after="220"/>
        <w:ind w:firstLine="700"/>
        <w:jc w:val="both"/>
      </w:pPr>
      <w:r>
        <w:rPr>
          <w:rFonts w:ascii="Times New Roman" w:eastAsia="Times New Roman" w:hAnsi="Times New Roman" w:cs="Times New Roman"/>
          <w:sz w:val="28"/>
        </w:rPr>
        <w:t>В территориальном органе социальной защиты населения по месту жительства:</w:t>
      </w:r>
    </w:p>
    <w:p w:rsidR="00A548D8" w:rsidRDefault="005B6DB7">
      <w:pPr>
        <w:ind w:left="1440" w:hanging="359"/>
        <w:jc w:val="both"/>
      </w:pPr>
      <w:r>
        <w:rPr>
          <w:rFonts w:ascii="Times New Roman" w:eastAsia="Times New Roman" w:hAnsi="Times New Roman" w:cs="Times New Roman"/>
          <w:sz w:val="28"/>
        </w:rPr>
        <w:lastRenderedPageBreak/>
        <w:t>1)    Дзержинский отдел г. Ярославля</w:t>
      </w:r>
    </w:p>
    <w:p w:rsidR="00A548D8" w:rsidRDefault="005B6DB7">
      <w:pPr>
        <w:spacing w:before="220" w:after="220"/>
        <w:ind w:firstLine="700"/>
        <w:jc w:val="both"/>
      </w:pPr>
      <w:r>
        <w:rPr>
          <w:rFonts w:ascii="Times New Roman" w:eastAsia="Times New Roman" w:hAnsi="Times New Roman" w:cs="Times New Roman"/>
          <w:sz w:val="28"/>
        </w:rPr>
        <w:t>150000, г. Ярославль, ул. Нахимсона, д. 15; тел.: (4852) 40 04 04,</w:t>
      </w:r>
    </w:p>
    <w:p w:rsidR="00A548D8" w:rsidRDefault="005B6DB7">
      <w:pPr>
        <w:spacing w:before="220" w:after="220"/>
        <w:ind w:firstLine="700"/>
        <w:jc w:val="both"/>
      </w:pPr>
      <w:r>
        <w:rPr>
          <w:rFonts w:ascii="Times New Roman" w:eastAsia="Times New Roman" w:hAnsi="Times New Roman" w:cs="Times New Roman"/>
          <w:sz w:val="28"/>
        </w:rPr>
        <w:t>факс: (4852)32 49 14</w:t>
      </w:r>
    </w:p>
    <w:p w:rsidR="00A548D8" w:rsidRDefault="005B6DB7">
      <w:pPr>
        <w:spacing w:before="220" w:after="220"/>
        <w:ind w:firstLine="700"/>
        <w:jc w:val="both"/>
      </w:pPr>
      <w:r>
        <w:rPr>
          <w:rFonts w:ascii="Times New Roman" w:eastAsia="Times New Roman" w:hAnsi="Times New Roman" w:cs="Times New Roman"/>
          <w:sz w:val="28"/>
        </w:rPr>
        <w:t xml:space="preserve">понедельник </w:t>
      </w:r>
      <w:proofErr w:type="gramStart"/>
      <w:r>
        <w:rPr>
          <w:rFonts w:ascii="Times New Roman" w:eastAsia="Times New Roman" w:hAnsi="Times New Roman" w:cs="Times New Roman"/>
          <w:sz w:val="28"/>
        </w:rPr>
        <w:t>-ч</w:t>
      </w:r>
      <w:proofErr w:type="gramEnd"/>
      <w:r>
        <w:rPr>
          <w:rFonts w:ascii="Times New Roman" w:eastAsia="Times New Roman" w:hAnsi="Times New Roman" w:cs="Times New Roman"/>
          <w:sz w:val="28"/>
        </w:rPr>
        <w:t>етверг с 8.30 до 17.30; пятница с 8.30 до 16.30;</w:t>
      </w:r>
    </w:p>
    <w:p w:rsidR="00A548D8" w:rsidRDefault="005B6DB7">
      <w:pPr>
        <w:spacing w:before="220" w:after="220"/>
        <w:ind w:firstLine="700"/>
        <w:jc w:val="both"/>
      </w:pPr>
      <w:r>
        <w:rPr>
          <w:rFonts w:ascii="Times New Roman" w:eastAsia="Times New Roman" w:hAnsi="Times New Roman" w:cs="Times New Roman"/>
          <w:sz w:val="28"/>
        </w:rPr>
        <w:t>перерыв с 12.00 до 12.48; суббота, воскресенье - выходные дни</w:t>
      </w:r>
    </w:p>
    <w:p w:rsidR="00A548D8" w:rsidRDefault="005B6DB7">
      <w:pPr>
        <w:ind w:left="1440" w:hanging="359"/>
        <w:jc w:val="both"/>
      </w:pPr>
      <w:r>
        <w:rPr>
          <w:rFonts w:ascii="Times New Roman" w:eastAsia="Times New Roman" w:hAnsi="Times New Roman" w:cs="Times New Roman"/>
          <w:sz w:val="28"/>
        </w:rPr>
        <w:t>2)    …. (далее список с адресами)</w:t>
      </w:r>
    </w:p>
    <w:p w:rsidR="00A548D8" w:rsidRDefault="005B6DB7">
      <w:pPr>
        <w:spacing w:before="220" w:after="220"/>
        <w:ind w:firstLine="700"/>
        <w:jc w:val="both"/>
      </w:pPr>
      <w:r>
        <w:rPr>
          <w:rFonts w:ascii="Times New Roman" w:eastAsia="Times New Roman" w:hAnsi="Times New Roman" w:cs="Times New Roman"/>
          <w:sz w:val="28"/>
        </w:rPr>
        <w:t>Документы можно подать лично, через доверенное лицо или по почте. При напра</w:t>
      </w:r>
      <w:r>
        <w:rPr>
          <w:rFonts w:ascii="Times New Roman" w:eastAsia="Times New Roman" w:hAnsi="Times New Roman" w:cs="Times New Roman"/>
          <w:sz w:val="28"/>
        </w:rPr>
        <w:t>влении документов по почте – копии должны быть заверены нотариусом».</w:t>
      </w:r>
    </w:p>
    <w:p w:rsidR="00A548D8" w:rsidRDefault="005B6DB7">
      <w:pPr>
        <w:spacing w:before="220" w:after="220"/>
        <w:ind w:firstLine="825"/>
        <w:jc w:val="both"/>
      </w:pPr>
      <w:r>
        <w:rPr>
          <w:rFonts w:ascii="Times New Roman" w:eastAsia="Times New Roman" w:hAnsi="Times New Roman" w:cs="Times New Roman"/>
          <w:sz w:val="28"/>
        </w:rPr>
        <w:t xml:space="preserve">Все места, где заявитель может получить услугу, перечислены в одном месте, сразу же указывается полная информация (адрес, телефон, график работы). В </w:t>
      </w:r>
      <w:proofErr w:type="spellStart"/>
      <w:r>
        <w:rPr>
          <w:rFonts w:ascii="Times New Roman" w:eastAsia="Times New Roman" w:hAnsi="Times New Roman" w:cs="Times New Roman"/>
          <w:sz w:val="28"/>
        </w:rPr>
        <w:t>on-line</w:t>
      </w:r>
      <w:proofErr w:type="spellEnd"/>
      <w:r>
        <w:rPr>
          <w:rFonts w:ascii="Times New Roman" w:eastAsia="Times New Roman" w:hAnsi="Times New Roman" w:cs="Times New Roman"/>
          <w:sz w:val="28"/>
        </w:rPr>
        <w:t xml:space="preserve"> форме целесообразно прикрепить</w:t>
      </w:r>
      <w:r>
        <w:rPr>
          <w:rFonts w:ascii="Times New Roman" w:eastAsia="Times New Roman" w:hAnsi="Times New Roman" w:cs="Times New Roman"/>
          <w:sz w:val="28"/>
        </w:rPr>
        <w:t xml:space="preserve"> карту города с указанием размещения мест оказания услуги.</w:t>
      </w:r>
    </w:p>
    <w:p w:rsidR="00A548D8" w:rsidRDefault="005B6DB7">
      <w:pPr>
        <w:spacing w:before="220" w:after="220"/>
        <w:jc w:val="both"/>
      </w:pP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Pr>
          <w:rFonts w:ascii="Times New Roman" w:eastAsia="Times New Roman" w:hAnsi="Times New Roman" w:cs="Times New Roman"/>
          <w:b/>
          <w:sz w:val="28"/>
        </w:rPr>
        <w:t>5.7.         Перечень документов</w:t>
      </w:r>
    </w:p>
    <w:p w:rsidR="00A548D8" w:rsidRDefault="005B6DB7">
      <w:pPr>
        <w:ind w:firstLine="700"/>
        <w:jc w:val="both"/>
      </w:pPr>
      <w:r>
        <w:rPr>
          <w:rFonts w:ascii="Times New Roman" w:eastAsia="Times New Roman" w:hAnsi="Times New Roman" w:cs="Times New Roman"/>
          <w:sz w:val="28"/>
        </w:rPr>
        <w:t>В перечне документов выделяется заявление и прикладываемые к нему документы, которые классифицируются на основе значимых признаков (категории заявителей, жизненны</w:t>
      </w:r>
      <w:r>
        <w:rPr>
          <w:rFonts w:ascii="Times New Roman" w:eastAsia="Times New Roman" w:hAnsi="Times New Roman" w:cs="Times New Roman"/>
          <w:sz w:val="28"/>
        </w:rPr>
        <w:t>е ситуации и т.п.).</w:t>
      </w:r>
    </w:p>
    <w:p w:rsidR="00A548D8" w:rsidRDefault="005B6DB7">
      <w:pPr>
        <w:ind w:firstLine="700"/>
        <w:jc w:val="both"/>
      </w:pPr>
      <w:r>
        <w:rPr>
          <w:rFonts w:ascii="Times New Roman" w:eastAsia="Times New Roman" w:hAnsi="Times New Roman" w:cs="Times New Roman"/>
          <w:sz w:val="28"/>
        </w:rPr>
        <w:t>Если категория заявителей одна и прикладываемых к заявлению документов немного (3-4), целесообразно привести полный список необходимых документов.</w:t>
      </w:r>
    </w:p>
    <w:p w:rsidR="00A548D8" w:rsidRDefault="005B6DB7">
      <w:pPr>
        <w:ind w:firstLine="700"/>
        <w:jc w:val="both"/>
      </w:pPr>
      <w:r>
        <w:rPr>
          <w:rFonts w:ascii="Times New Roman" w:eastAsia="Times New Roman" w:hAnsi="Times New Roman" w:cs="Times New Roman"/>
          <w:sz w:val="28"/>
        </w:rPr>
        <w:t>Если категорий заявителей несколько и прикладываемых к заявлению документов много, то для</w:t>
      </w:r>
      <w:r>
        <w:rPr>
          <w:rFonts w:ascii="Times New Roman" w:eastAsia="Times New Roman" w:hAnsi="Times New Roman" w:cs="Times New Roman"/>
          <w:sz w:val="28"/>
        </w:rPr>
        <w:t xml:space="preserve"> каждого вида документов выделяется документ-локомотив. Прочие документы целесообразно вынести под ссылки (в </w:t>
      </w:r>
      <w:proofErr w:type="spellStart"/>
      <w:r>
        <w:rPr>
          <w:rFonts w:ascii="Times New Roman" w:eastAsia="Times New Roman" w:hAnsi="Times New Roman" w:cs="Times New Roman"/>
          <w:sz w:val="28"/>
        </w:rPr>
        <w:t>on-line</w:t>
      </w:r>
      <w:proofErr w:type="spellEnd"/>
      <w:r>
        <w:rPr>
          <w:rFonts w:ascii="Times New Roman" w:eastAsia="Times New Roman" w:hAnsi="Times New Roman" w:cs="Times New Roman"/>
          <w:sz w:val="28"/>
        </w:rPr>
        <w:t xml:space="preserve"> форме).</w:t>
      </w:r>
    </w:p>
    <w:p w:rsidR="00A548D8" w:rsidRDefault="005B6DB7">
      <w:pPr>
        <w:ind w:firstLine="700"/>
        <w:jc w:val="both"/>
      </w:pPr>
      <w:r>
        <w:rPr>
          <w:rFonts w:ascii="Times New Roman" w:eastAsia="Times New Roman" w:hAnsi="Times New Roman" w:cs="Times New Roman"/>
          <w:sz w:val="28"/>
        </w:rPr>
        <w:t xml:space="preserve">Если услуга предоставляется с использованием </w:t>
      </w:r>
      <w:proofErr w:type="gramStart"/>
      <w:r>
        <w:rPr>
          <w:rFonts w:ascii="Times New Roman" w:eastAsia="Times New Roman" w:hAnsi="Times New Roman" w:cs="Times New Roman"/>
          <w:sz w:val="28"/>
        </w:rPr>
        <w:t>межведомственного</w:t>
      </w:r>
      <w:proofErr w:type="gramEnd"/>
      <w:r>
        <w:rPr>
          <w:rFonts w:ascii="Times New Roman" w:eastAsia="Times New Roman" w:hAnsi="Times New Roman" w:cs="Times New Roman"/>
          <w:sz w:val="28"/>
        </w:rPr>
        <w:t xml:space="preserve"> взаимодействия, с целью унификации наименований документов перечень </w:t>
      </w:r>
      <w:r>
        <w:rPr>
          <w:rFonts w:ascii="Times New Roman" w:eastAsia="Times New Roman" w:hAnsi="Times New Roman" w:cs="Times New Roman"/>
          <w:sz w:val="28"/>
        </w:rPr>
        <w:t>рекомендуется формировать на основе классификации документов в технологических картах межведомственного взаимодействия (ТКМВ)</w:t>
      </w:r>
      <w:hyperlink r:id="rId10" w:anchor="_ftn1">
        <w:r>
          <w:rPr>
            <w:rFonts w:ascii="Times New Roman" w:eastAsia="Times New Roman" w:hAnsi="Times New Roman" w:cs="Times New Roman"/>
            <w:color w:val="0000FF"/>
            <w:sz w:val="28"/>
            <w:u w:val="single"/>
          </w:rPr>
          <w:t>[1]</w:t>
        </w:r>
      </w:hyperlink>
      <w:r>
        <w:rPr>
          <w:rFonts w:ascii="Times New Roman" w:eastAsia="Times New Roman" w:hAnsi="Times New Roman" w:cs="Times New Roman"/>
          <w:sz w:val="28"/>
        </w:rPr>
        <w:t>.</w:t>
      </w:r>
    </w:p>
    <w:p w:rsidR="00A548D8" w:rsidRDefault="005B6DB7">
      <w:pPr>
        <w:ind w:firstLine="700"/>
        <w:jc w:val="both"/>
      </w:pPr>
      <w:r>
        <w:rPr>
          <w:rFonts w:ascii="Times New Roman" w:eastAsia="Times New Roman" w:hAnsi="Times New Roman" w:cs="Times New Roman"/>
          <w:sz w:val="28"/>
        </w:rPr>
        <w:lastRenderedPageBreak/>
        <w:t>Для каждого документа указывается способ его представления (представляется заявителем или запрашивается органами власти по каналам межведомственного  взаимодействия).</w:t>
      </w:r>
    </w:p>
    <w:p w:rsidR="00A548D8" w:rsidRDefault="005B6DB7">
      <w:pPr>
        <w:spacing w:before="220" w:after="220"/>
        <w:ind w:firstLine="825"/>
        <w:jc w:val="both"/>
      </w:pPr>
      <w:r>
        <w:rPr>
          <w:rFonts w:ascii="Times New Roman" w:eastAsia="Times New Roman" w:hAnsi="Times New Roman" w:cs="Times New Roman"/>
          <w:sz w:val="28"/>
        </w:rPr>
        <w:t>В случае если  из наименования документа не ясен источник его получения,  для каждого док</w:t>
      </w:r>
      <w:r>
        <w:rPr>
          <w:rFonts w:ascii="Times New Roman" w:eastAsia="Times New Roman" w:hAnsi="Times New Roman" w:cs="Times New Roman"/>
          <w:sz w:val="28"/>
        </w:rPr>
        <w:t>умента необходимо указать этот источник.</w:t>
      </w:r>
    </w:p>
    <w:p w:rsidR="00A548D8" w:rsidRDefault="005B6DB7">
      <w:pPr>
        <w:spacing w:before="220" w:after="220"/>
        <w:jc w:val="both"/>
      </w:pPr>
      <w:r>
        <w:rPr>
          <w:rFonts w:ascii="Times New Roman" w:eastAsia="Times New Roman" w:hAnsi="Times New Roman" w:cs="Times New Roman"/>
          <w:sz w:val="24"/>
        </w:rPr>
        <w:t xml:space="preserve"> </w:t>
      </w:r>
    </w:p>
    <w:p w:rsidR="00A548D8" w:rsidRDefault="005B6DB7">
      <w:pPr>
        <w:ind w:firstLine="700"/>
        <w:jc w:val="both"/>
      </w:pPr>
      <w:r>
        <w:rPr>
          <w:rFonts w:ascii="Times New Roman" w:eastAsia="Times New Roman" w:hAnsi="Times New Roman" w:cs="Times New Roman"/>
          <w:sz w:val="28"/>
        </w:rPr>
        <w:t>Пример:</w:t>
      </w:r>
    </w:p>
    <w:p w:rsidR="00A548D8" w:rsidRDefault="005B6DB7">
      <w:pPr>
        <w:ind w:firstLine="700"/>
        <w:jc w:val="both"/>
      </w:pPr>
      <w:r>
        <w:rPr>
          <w:rFonts w:ascii="Times New Roman" w:eastAsia="Times New Roman" w:hAnsi="Times New Roman" w:cs="Times New Roman"/>
          <w:sz w:val="28"/>
        </w:rPr>
        <w:t xml:space="preserve">  </w:t>
      </w:r>
      <w:r>
        <w:rPr>
          <w:rFonts w:ascii="Times New Roman" w:eastAsia="Times New Roman" w:hAnsi="Times New Roman" w:cs="Times New Roman"/>
          <w:b/>
          <w:sz w:val="28"/>
        </w:rPr>
        <w:t>Не рекомендуется</w:t>
      </w:r>
      <w:r>
        <w:rPr>
          <w:rFonts w:ascii="Times New Roman" w:eastAsia="Times New Roman" w:hAnsi="Times New Roman" w:cs="Times New Roman"/>
          <w:sz w:val="28"/>
        </w:rPr>
        <w:t xml:space="preserve"> оставлять в описании подобные формулировки из нормативных документов: «Органы социальной защиты населения запрашивают с использованием межведомственного информационного взаимодействия сл</w:t>
      </w:r>
      <w:r>
        <w:rPr>
          <w:rFonts w:ascii="Times New Roman" w:eastAsia="Times New Roman" w:hAnsi="Times New Roman" w:cs="Times New Roman"/>
          <w:sz w:val="28"/>
        </w:rPr>
        <w:t>едующие документы (сведения), необходимые для принятия решения о предоставлении субсидии:</w:t>
      </w:r>
    </w:p>
    <w:p w:rsidR="00A548D8" w:rsidRDefault="005B6DB7">
      <w:pPr>
        <w:ind w:firstLine="700"/>
        <w:jc w:val="both"/>
      </w:pPr>
      <w:r>
        <w:rPr>
          <w:rFonts w:ascii="Times New Roman" w:eastAsia="Times New Roman" w:hAnsi="Times New Roman" w:cs="Times New Roman"/>
          <w:sz w:val="28"/>
        </w:rPr>
        <w:t>если заявитель является собственником жилого помещения:</w:t>
      </w:r>
    </w:p>
    <w:p w:rsidR="00A548D8" w:rsidRDefault="005B6DB7">
      <w:pPr>
        <w:ind w:firstLine="700"/>
        <w:jc w:val="both"/>
      </w:pPr>
      <w:r>
        <w:rPr>
          <w:rFonts w:ascii="Times New Roman" w:eastAsia="Times New Roman" w:hAnsi="Times New Roman" w:cs="Times New Roman"/>
          <w:sz w:val="28"/>
        </w:rPr>
        <w:t>сведения о государственной регистрации права собственности на жилое помещение (квартиру, жилой дом, часть квар</w:t>
      </w:r>
      <w:r>
        <w:rPr>
          <w:rFonts w:ascii="Times New Roman" w:eastAsia="Times New Roman" w:hAnsi="Times New Roman" w:cs="Times New Roman"/>
          <w:sz w:val="28"/>
        </w:rPr>
        <w:t>тиры или жилого дома);</w:t>
      </w:r>
    </w:p>
    <w:p w:rsidR="00A548D8" w:rsidRDefault="005B6DB7">
      <w:pPr>
        <w:ind w:firstLine="700"/>
        <w:jc w:val="both"/>
      </w:pPr>
      <w:proofErr w:type="gramStart"/>
      <w:r>
        <w:rPr>
          <w:rFonts w:ascii="Times New Roman" w:eastAsia="Times New Roman" w:hAnsi="Times New Roman" w:cs="Times New Roman"/>
          <w:sz w:val="28"/>
        </w:rPr>
        <w:t xml:space="preserve">документ, подтверждающий возникновение права собственности на жилое помещение до момента вступления в силу Федерального закона от 21 июля 1997 года № 122-ФЗ «О государственной регистрации прав на недвижимое имущество и сделок с ним» </w:t>
      </w:r>
      <w:r>
        <w:rPr>
          <w:rFonts w:ascii="Times New Roman" w:eastAsia="Times New Roman" w:hAnsi="Times New Roman" w:cs="Times New Roman"/>
          <w:sz w:val="28"/>
        </w:rPr>
        <w:t>(заключенный в соответствии с законодательством Российской Федерации договор об отчуждении жилого помещения (купли-продажи, мены, дарения), акт (свидетельство, договор) о приватизации жилого помещения);</w:t>
      </w:r>
      <w:proofErr w:type="gramEnd"/>
    </w:p>
    <w:p w:rsidR="00A548D8" w:rsidRDefault="005B6DB7">
      <w:pPr>
        <w:ind w:firstLine="700"/>
        <w:jc w:val="both"/>
      </w:pPr>
      <w:r>
        <w:rPr>
          <w:rFonts w:ascii="Times New Roman" w:eastAsia="Times New Roman" w:hAnsi="Times New Roman" w:cs="Times New Roman"/>
          <w:sz w:val="28"/>
        </w:rPr>
        <w:t xml:space="preserve">документ, подтверждающий государственную регистрацию </w:t>
      </w:r>
      <w:r>
        <w:rPr>
          <w:rFonts w:ascii="Times New Roman" w:eastAsia="Times New Roman" w:hAnsi="Times New Roman" w:cs="Times New Roman"/>
          <w:sz w:val="28"/>
        </w:rPr>
        <w:t>прав на жилое помещение, выданного до вступления в силу Федерального закона от 21 июля 1997 года № 122-ФЗ «О государственной регистрации прав на недвижимое имущество и сделок с ним» в порядке, установленном законодательством, действовавшим в месте выдачи т</w:t>
      </w:r>
      <w:r>
        <w:rPr>
          <w:rFonts w:ascii="Times New Roman" w:eastAsia="Times New Roman" w:hAnsi="Times New Roman" w:cs="Times New Roman"/>
          <w:sz w:val="28"/>
        </w:rPr>
        <w:t>акого акта (свидетельства) на момент его выдачи».</w:t>
      </w:r>
    </w:p>
    <w:p w:rsidR="00A548D8" w:rsidRDefault="005B6DB7">
      <w:pPr>
        <w:ind w:firstLine="700"/>
        <w:jc w:val="both"/>
      </w:pPr>
      <w:r>
        <w:rPr>
          <w:rFonts w:ascii="Times New Roman" w:eastAsia="Times New Roman" w:hAnsi="Times New Roman" w:cs="Times New Roman"/>
          <w:sz w:val="28"/>
        </w:rPr>
        <w:t>В данном тексте акцентирована обязанность органа власти, но не указано право заявителя представить эти документы по собственной инициативе. Информация о способе получения сведений (с использованием межведом</w:t>
      </w:r>
      <w:r>
        <w:rPr>
          <w:rFonts w:ascii="Times New Roman" w:eastAsia="Times New Roman" w:hAnsi="Times New Roman" w:cs="Times New Roman"/>
          <w:sz w:val="28"/>
        </w:rPr>
        <w:t>ственного информационного взаимодействия) и о нормативных актах является для заявителя излишней.</w:t>
      </w:r>
    </w:p>
    <w:p w:rsidR="00A548D8" w:rsidRDefault="005B6DB7">
      <w:pPr>
        <w:ind w:firstLine="700"/>
        <w:jc w:val="both"/>
      </w:pPr>
      <w:r>
        <w:rPr>
          <w:rFonts w:ascii="Times New Roman" w:eastAsia="Times New Roman" w:hAnsi="Times New Roman" w:cs="Times New Roman"/>
          <w:sz w:val="28"/>
        </w:rPr>
        <w:lastRenderedPageBreak/>
        <w:t xml:space="preserve">  </w:t>
      </w:r>
      <w:r>
        <w:rPr>
          <w:rFonts w:ascii="Times New Roman" w:eastAsia="Times New Roman" w:hAnsi="Times New Roman" w:cs="Times New Roman"/>
          <w:b/>
          <w:sz w:val="28"/>
        </w:rPr>
        <w:t>Рекомендуется</w:t>
      </w:r>
      <w:r>
        <w:rPr>
          <w:rFonts w:ascii="Times New Roman" w:eastAsia="Times New Roman" w:hAnsi="Times New Roman" w:cs="Times New Roman"/>
          <w:sz w:val="28"/>
        </w:rPr>
        <w:t xml:space="preserve"> оформить данную информацию следующим образом: «Собственник жилого помещения должен представить оригиналы и копии следующих документов:</w:t>
      </w:r>
    </w:p>
    <w:p w:rsidR="00A548D8" w:rsidRDefault="005B6DB7">
      <w:pPr>
        <w:ind w:firstLine="700"/>
        <w:jc w:val="both"/>
      </w:pPr>
      <w:r>
        <w:rPr>
          <w:rFonts w:ascii="Times New Roman" w:eastAsia="Times New Roman" w:hAnsi="Times New Roman" w:cs="Times New Roman"/>
          <w:sz w:val="28"/>
        </w:rPr>
        <w:t>свидетел</w:t>
      </w:r>
      <w:r>
        <w:rPr>
          <w:rFonts w:ascii="Times New Roman" w:eastAsia="Times New Roman" w:hAnsi="Times New Roman" w:cs="Times New Roman"/>
          <w:sz w:val="28"/>
        </w:rPr>
        <w:t>ьство о государственной регистрации прав собственности на жилое помещение (если не представлено заявителем по собственной инициативе, то запрашивается органом социальной защиты или МФЦ)</w:t>
      </w:r>
    </w:p>
    <w:p w:rsidR="00A548D8" w:rsidRDefault="005B6DB7">
      <w:pPr>
        <w:spacing w:before="220" w:after="220"/>
        <w:ind w:left="720"/>
        <w:jc w:val="both"/>
      </w:pPr>
      <w:r>
        <w:rPr>
          <w:rFonts w:ascii="Times New Roman" w:eastAsia="Times New Roman" w:hAnsi="Times New Roman" w:cs="Times New Roman"/>
          <w:sz w:val="28"/>
        </w:rPr>
        <w:t>или</w:t>
      </w:r>
    </w:p>
    <w:p w:rsidR="00A548D8" w:rsidRDefault="005B6DB7">
      <w:pPr>
        <w:spacing w:before="220" w:after="220"/>
        <w:ind w:left="720"/>
        <w:jc w:val="both"/>
      </w:pPr>
      <w:r>
        <w:rPr>
          <w:rFonts w:ascii="Times New Roman" w:eastAsia="Times New Roman" w:hAnsi="Times New Roman" w:cs="Times New Roman"/>
          <w:sz w:val="28"/>
        </w:rPr>
        <w:t>один из следующих документов (представляется заявителем</w:t>
      </w:r>
      <w:proofErr w:type="gramStart"/>
      <w:r>
        <w:rPr>
          <w:rFonts w:ascii="Times New Roman" w:eastAsia="Times New Roman" w:hAnsi="Times New Roman" w:cs="Times New Roman"/>
          <w:sz w:val="28"/>
        </w:rPr>
        <w:t>): …»</w:t>
      </w:r>
      <w:proofErr w:type="gramEnd"/>
    </w:p>
    <w:p w:rsidR="00A548D8" w:rsidRDefault="005B6DB7">
      <w:pPr>
        <w:spacing w:before="220" w:after="220"/>
        <w:ind w:firstLine="690"/>
        <w:jc w:val="both"/>
      </w:pPr>
      <w:r>
        <w:rPr>
          <w:rFonts w:ascii="Times New Roman" w:eastAsia="Times New Roman" w:hAnsi="Times New Roman" w:cs="Times New Roman"/>
          <w:sz w:val="28"/>
        </w:rPr>
        <w:t>Перечень документов адресован конкретной категории заявителей (собственники), и для данной конкретной категории приведен один документ-локомотив, наиболее часто встречающийся на практике. Если же такого документа у заявителя нет, то приводится полный переч</w:t>
      </w:r>
      <w:r>
        <w:rPr>
          <w:rFonts w:ascii="Times New Roman" w:eastAsia="Times New Roman" w:hAnsi="Times New Roman" w:cs="Times New Roman"/>
          <w:sz w:val="28"/>
        </w:rPr>
        <w:t xml:space="preserve">ень документов-альтернатив. В </w:t>
      </w:r>
      <w:proofErr w:type="spellStart"/>
      <w:r>
        <w:rPr>
          <w:rFonts w:ascii="Times New Roman" w:eastAsia="Times New Roman" w:hAnsi="Times New Roman" w:cs="Times New Roman"/>
          <w:sz w:val="28"/>
        </w:rPr>
        <w:t>on-line</w:t>
      </w:r>
      <w:proofErr w:type="spellEnd"/>
      <w:r>
        <w:rPr>
          <w:rFonts w:ascii="Times New Roman" w:eastAsia="Times New Roman" w:hAnsi="Times New Roman" w:cs="Times New Roman"/>
          <w:sz w:val="28"/>
        </w:rPr>
        <w:t xml:space="preserve"> форме рекомендуется все документы-альтернативы убрать под ссылки. Таким образом, перечень документов будет компактным, легко воспринимаемым, и при этом – полным (при переходе по ссылкам при необходимости).</w:t>
      </w:r>
    </w:p>
    <w:p w:rsidR="00A548D8" w:rsidRDefault="005B6DB7">
      <w:pPr>
        <w:spacing w:before="220" w:after="220"/>
        <w:ind w:firstLine="690"/>
        <w:jc w:val="both"/>
      </w:pPr>
      <w:r>
        <w:rPr>
          <w:rFonts w:ascii="Times New Roman" w:eastAsia="Times New Roman" w:hAnsi="Times New Roman" w:cs="Times New Roman"/>
          <w:sz w:val="28"/>
        </w:rPr>
        <w:t xml:space="preserve">Для каждого </w:t>
      </w:r>
      <w:r>
        <w:rPr>
          <w:rFonts w:ascii="Times New Roman" w:eastAsia="Times New Roman" w:hAnsi="Times New Roman" w:cs="Times New Roman"/>
          <w:sz w:val="28"/>
        </w:rPr>
        <w:t>документа указан способ получения.</w:t>
      </w:r>
    </w:p>
    <w:p w:rsidR="00A548D8" w:rsidRDefault="005B6DB7">
      <w:pPr>
        <w:spacing w:before="220" w:after="220"/>
        <w:jc w:val="both"/>
      </w:pPr>
      <w:r>
        <w:rPr>
          <w:rFonts w:ascii="Times New Roman" w:eastAsia="Times New Roman" w:hAnsi="Times New Roman" w:cs="Times New Roman"/>
          <w:sz w:val="28"/>
        </w:rPr>
        <w:t xml:space="preserve"> </w:t>
      </w:r>
    </w:p>
    <w:p w:rsidR="00A548D8" w:rsidRDefault="005B6DB7">
      <w:pPr>
        <w:ind w:left="1780" w:hanging="719"/>
      </w:pPr>
      <w:r>
        <w:rPr>
          <w:rFonts w:ascii="Times New Roman" w:eastAsia="Times New Roman" w:hAnsi="Times New Roman" w:cs="Times New Roman"/>
          <w:b/>
          <w:sz w:val="28"/>
        </w:rPr>
        <w:t>5.8.         Обратная связь</w:t>
      </w:r>
    </w:p>
    <w:p w:rsidR="00A548D8" w:rsidRDefault="005B6DB7">
      <w:pPr>
        <w:ind w:firstLine="700"/>
        <w:jc w:val="both"/>
      </w:pPr>
      <w:r>
        <w:rPr>
          <w:rFonts w:ascii="Times New Roman" w:eastAsia="Times New Roman" w:hAnsi="Times New Roman" w:cs="Times New Roman"/>
          <w:sz w:val="28"/>
        </w:rPr>
        <w:t xml:space="preserve">В </w:t>
      </w:r>
      <w:proofErr w:type="spellStart"/>
      <w:r>
        <w:rPr>
          <w:rFonts w:ascii="Times New Roman" w:eastAsia="Times New Roman" w:hAnsi="Times New Roman" w:cs="Times New Roman"/>
          <w:sz w:val="28"/>
        </w:rPr>
        <w:t>on-line</w:t>
      </w:r>
      <w:proofErr w:type="spellEnd"/>
      <w:r>
        <w:rPr>
          <w:rFonts w:ascii="Times New Roman" w:eastAsia="Times New Roman" w:hAnsi="Times New Roman" w:cs="Times New Roman"/>
          <w:sz w:val="28"/>
        </w:rPr>
        <w:t xml:space="preserve"> форме данный раздел рекомендуется представить  интерактивным сервисом для связи заявителя с поставщиком услуги (видео-консультант, </w:t>
      </w:r>
      <w:proofErr w:type="spellStart"/>
      <w:r>
        <w:rPr>
          <w:rFonts w:ascii="Times New Roman" w:eastAsia="Times New Roman" w:hAnsi="Times New Roman" w:cs="Times New Roman"/>
          <w:sz w:val="28"/>
        </w:rPr>
        <w:t>call</w:t>
      </w:r>
      <w:proofErr w:type="spellEnd"/>
      <w:r>
        <w:rPr>
          <w:rFonts w:ascii="Times New Roman" w:eastAsia="Times New Roman" w:hAnsi="Times New Roman" w:cs="Times New Roman"/>
          <w:sz w:val="28"/>
        </w:rPr>
        <w:t>-центр, чат со специалистом, e-</w:t>
      </w:r>
      <w:proofErr w:type="spellStart"/>
      <w:r>
        <w:rPr>
          <w:rFonts w:ascii="Times New Roman" w:eastAsia="Times New Roman" w:hAnsi="Times New Roman" w:cs="Times New Roman"/>
          <w:sz w:val="28"/>
        </w:rPr>
        <w:t>mail</w:t>
      </w:r>
      <w:proofErr w:type="spellEnd"/>
      <w:r>
        <w:rPr>
          <w:rFonts w:ascii="Times New Roman" w:eastAsia="Times New Roman" w:hAnsi="Times New Roman" w:cs="Times New Roman"/>
          <w:sz w:val="28"/>
        </w:rPr>
        <w:t>).</w:t>
      </w:r>
    </w:p>
    <w:p w:rsidR="00A548D8" w:rsidRDefault="005B6DB7">
      <w:pPr>
        <w:ind w:firstLine="700"/>
        <w:jc w:val="both"/>
      </w:pPr>
      <w:r>
        <w:rPr>
          <w:rFonts w:ascii="Times New Roman" w:eastAsia="Times New Roman" w:hAnsi="Times New Roman" w:cs="Times New Roman"/>
          <w:sz w:val="28"/>
        </w:rPr>
        <w:t>В листов</w:t>
      </w:r>
      <w:r>
        <w:rPr>
          <w:rFonts w:ascii="Times New Roman" w:eastAsia="Times New Roman" w:hAnsi="Times New Roman" w:cs="Times New Roman"/>
          <w:sz w:val="28"/>
        </w:rPr>
        <w:t>ке (буклете) обратную связь рекомендуется разместить в виде рекомендации для заявителя, куда ему можно обратиться в случае возникновения у него вопроса или  обнаружения в листовке (буклете)  недостоверной информации.</w:t>
      </w:r>
    </w:p>
    <w:p w:rsidR="00A548D8" w:rsidRDefault="005B6DB7">
      <w:pPr>
        <w:ind w:firstLine="700"/>
        <w:jc w:val="both"/>
      </w:pPr>
      <w:r>
        <w:rPr>
          <w:rFonts w:ascii="Times New Roman" w:eastAsia="Times New Roman" w:hAnsi="Times New Roman" w:cs="Times New Roman"/>
          <w:sz w:val="28"/>
        </w:rPr>
        <w:t xml:space="preserve">  </w:t>
      </w:r>
      <w:r>
        <w:rPr>
          <w:rFonts w:ascii="Times New Roman" w:eastAsia="Times New Roman" w:hAnsi="Times New Roman" w:cs="Times New Roman"/>
          <w:b/>
          <w:sz w:val="28"/>
        </w:rPr>
        <w:t>Рекомендуется</w:t>
      </w:r>
      <w:r>
        <w:rPr>
          <w:rFonts w:ascii="Times New Roman" w:eastAsia="Times New Roman" w:hAnsi="Times New Roman" w:cs="Times New Roman"/>
          <w:sz w:val="28"/>
        </w:rPr>
        <w:t xml:space="preserve"> сформулировать данный р</w:t>
      </w:r>
      <w:r>
        <w:rPr>
          <w:rFonts w:ascii="Times New Roman" w:eastAsia="Times New Roman" w:hAnsi="Times New Roman" w:cs="Times New Roman"/>
          <w:sz w:val="28"/>
        </w:rPr>
        <w:t xml:space="preserve">аздел в листовке (буклете) следующим образом: </w:t>
      </w:r>
      <w:proofErr w:type="gramStart"/>
      <w:r>
        <w:rPr>
          <w:rFonts w:ascii="Times New Roman" w:eastAsia="Times New Roman" w:hAnsi="Times New Roman" w:cs="Times New Roman"/>
          <w:sz w:val="28"/>
        </w:rPr>
        <w:t>«Если у Вас возник вопрос или Вы заметили, что информация в листовке (буклете) не соответствует действительности, Вы можете обратиться в Департамент труда и социальной поддержки населения Ярославской области, р</w:t>
      </w:r>
      <w:r>
        <w:rPr>
          <w:rFonts w:ascii="Times New Roman" w:eastAsia="Times New Roman" w:hAnsi="Times New Roman" w:cs="Times New Roman"/>
          <w:sz w:val="28"/>
        </w:rPr>
        <w:t xml:space="preserve">асположенный по адресу 150054, г.  Ярославль, ул. </w:t>
      </w:r>
      <w:r>
        <w:rPr>
          <w:rFonts w:ascii="Times New Roman" w:eastAsia="Times New Roman" w:hAnsi="Times New Roman" w:cs="Times New Roman"/>
          <w:sz w:val="28"/>
        </w:rPr>
        <w:lastRenderedPageBreak/>
        <w:t>Чехова, д. 5  (с понедельника по четверг работает с 8.30 до 17.30;  в пятницу -  с 8.30 до 16.30;</w:t>
      </w:r>
      <w:proofErr w:type="gramEnd"/>
      <w:r>
        <w:rPr>
          <w:rFonts w:ascii="Times New Roman" w:eastAsia="Times New Roman" w:hAnsi="Times New Roman" w:cs="Times New Roman"/>
          <w:sz w:val="28"/>
        </w:rPr>
        <w:t xml:space="preserve"> перерыв на обед с 12.00 до 12.48; суббота, воскресенье - выходные дни) тел.: (4852) 40 04 04, факс: (4852) 3</w:t>
      </w:r>
      <w:r>
        <w:rPr>
          <w:rFonts w:ascii="Times New Roman" w:eastAsia="Times New Roman" w:hAnsi="Times New Roman" w:cs="Times New Roman"/>
          <w:sz w:val="28"/>
        </w:rPr>
        <w:t>2 49 14, e-</w:t>
      </w:r>
      <w:proofErr w:type="spellStart"/>
      <w:r>
        <w:rPr>
          <w:rFonts w:ascii="Times New Roman" w:eastAsia="Times New Roman" w:hAnsi="Times New Roman" w:cs="Times New Roman"/>
          <w:sz w:val="28"/>
        </w:rPr>
        <w:t>mail</w:t>
      </w:r>
      <w:proofErr w:type="spellEnd"/>
      <w:r>
        <w:rPr>
          <w:rFonts w:ascii="Times New Roman" w:eastAsia="Times New Roman" w:hAnsi="Times New Roman" w:cs="Times New Roman"/>
          <w:sz w:val="28"/>
        </w:rPr>
        <w:t>:</w:t>
      </w:r>
      <w:hyperlink r:id="rId11">
        <w:r>
          <w:rPr>
            <w:rFonts w:ascii="Times New Roman" w:eastAsia="Times New Roman" w:hAnsi="Times New Roman" w:cs="Times New Roman"/>
            <w:sz w:val="28"/>
          </w:rPr>
          <w:t xml:space="preserve"> </w:t>
        </w:r>
      </w:hyperlink>
      <w:hyperlink r:id="rId12">
        <w:r>
          <w:rPr>
            <w:rFonts w:ascii="Times New Roman" w:eastAsia="Times New Roman" w:hAnsi="Times New Roman" w:cs="Times New Roman"/>
            <w:color w:val="0000FF"/>
            <w:sz w:val="28"/>
            <w:u w:val="single"/>
          </w:rPr>
          <w:t>http://www.yarregion.ru/depts/dtspn/default.aspx</w:t>
        </w:r>
      </w:hyperlink>
      <w:r>
        <w:rPr>
          <w:rFonts w:ascii="Times New Roman" w:eastAsia="Times New Roman" w:hAnsi="Times New Roman" w:cs="Times New Roman"/>
          <w:color w:val="0000FF"/>
          <w:sz w:val="28"/>
          <w:u w:val="single"/>
        </w:rPr>
        <w:t xml:space="preserve"> </w:t>
      </w:r>
      <w:r>
        <w:rPr>
          <w:rFonts w:ascii="Times New Roman" w:eastAsia="Times New Roman" w:hAnsi="Times New Roman" w:cs="Times New Roman"/>
          <w:sz w:val="28"/>
          <w:u w:val="single"/>
        </w:rPr>
        <w:t>».</w:t>
      </w:r>
    </w:p>
    <w:p w:rsidR="00A548D8" w:rsidRDefault="005B6DB7">
      <w:pPr>
        <w:ind w:firstLine="700"/>
      </w:pPr>
      <w:r>
        <w:rPr>
          <w:rFonts w:ascii="Times New Roman" w:eastAsia="Times New Roman" w:hAnsi="Times New Roman" w:cs="Times New Roman"/>
          <w:color w:val="0000FF"/>
          <w:sz w:val="24"/>
          <w:u w:val="single"/>
        </w:rPr>
        <w:t xml:space="preserve"> </w:t>
      </w:r>
    </w:p>
    <w:p w:rsidR="00A548D8" w:rsidRDefault="005B6DB7">
      <w:pPr>
        <w:ind w:firstLine="700"/>
      </w:pPr>
      <w:r>
        <w:rPr>
          <w:rFonts w:ascii="Times New Roman" w:eastAsia="Times New Roman" w:hAnsi="Times New Roman" w:cs="Times New Roman"/>
          <w:b/>
          <w:sz w:val="28"/>
        </w:rPr>
        <w:t>5.9.         Похожие услуги</w:t>
      </w:r>
    </w:p>
    <w:p w:rsidR="00A548D8" w:rsidRDefault="005B6DB7">
      <w:pPr>
        <w:ind w:firstLine="700"/>
      </w:pPr>
      <w:r>
        <w:rPr>
          <w:rFonts w:ascii="Times New Roman" w:eastAsia="Times New Roman" w:hAnsi="Times New Roman" w:cs="Times New Roman"/>
          <w:b/>
          <w:sz w:val="24"/>
        </w:rPr>
        <w:t xml:space="preserve"> </w:t>
      </w:r>
    </w:p>
    <w:p w:rsidR="00A548D8" w:rsidRDefault="005B6DB7">
      <w:pPr>
        <w:ind w:firstLine="700"/>
      </w:pPr>
      <w:r>
        <w:rPr>
          <w:rFonts w:ascii="Times New Roman" w:eastAsia="Times New Roman" w:hAnsi="Times New Roman" w:cs="Times New Roman"/>
          <w:sz w:val="28"/>
        </w:rPr>
        <w:t xml:space="preserve">В разделе указываются иные услуги со схожим наименованием (для </w:t>
      </w:r>
      <w:proofErr w:type="spellStart"/>
      <w:r>
        <w:rPr>
          <w:rFonts w:ascii="Times New Roman" w:eastAsia="Times New Roman" w:hAnsi="Times New Roman" w:cs="Times New Roman"/>
          <w:sz w:val="28"/>
        </w:rPr>
        <w:t>on-line</w:t>
      </w:r>
      <w:proofErr w:type="spellEnd"/>
      <w:r>
        <w:rPr>
          <w:rFonts w:ascii="Times New Roman" w:eastAsia="Times New Roman" w:hAnsi="Times New Roman" w:cs="Times New Roman"/>
          <w:sz w:val="28"/>
        </w:rPr>
        <w:t xml:space="preserve"> формы), а также те услуги, которые предоставляются в субъекте РФ для данной категории заявителей и/или в данной жизненной ситуации и т.п.</w:t>
      </w:r>
    </w:p>
    <w:p w:rsidR="00A548D8" w:rsidRDefault="005B6DB7">
      <w:pPr>
        <w:ind w:firstLine="700"/>
      </w:pPr>
      <w:r>
        <w:rPr>
          <w:rFonts w:ascii="Times New Roman" w:eastAsia="Times New Roman" w:hAnsi="Times New Roman" w:cs="Times New Roman"/>
          <w:sz w:val="24"/>
        </w:rPr>
        <w:t xml:space="preserve"> </w:t>
      </w:r>
    </w:p>
    <w:p w:rsidR="00A548D8" w:rsidRDefault="005B6DB7">
      <w:pPr>
        <w:ind w:firstLine="700"/>
      </w:pPr>
      <w:r>
        <w:rPr>
          <w:rFonts w:ascii="Times New Roman" w:eastAsia="Times New Roman" w:hAnsi="Times New Roman" w:cs="Times New Roman"/>
          <w:b/>
          <w:sz w:val="28"/>
        </w:rPr>
        <w:t>5.10.</w:t>
      </w:r>
      <w:r>
        <w:rPr>
          <w:rFonts w:ascii="Times New Roman" w:eastAsia="Times New Roman" w:hAnsi="Times New Roman" w:cs="Times New Roman"/>
          <w:b/>
          <w:sz w:val="28"/>
        </w:rPr>
        <w:tab/>
        <w:t>Оценка качества предоставления услуги</w:t>
      </w:r>
    </w:p>
    <w:p w:rsidR="00A548D8" w:rsidRDefault="005B6DB7">
      <w:pPr>
        <w:ind w:firstLine="700"/>
      </w:pPr>
      <w:r>
        <w:rPr>
          <w:rFonts w:ascii="Times New Roman" w:eastAsia="Times New Roman" w:hAnsi="Times New Roman" w:cs="Times New Roman"/>
          <w:sz w:val="28"/>
        </w:rPr>
        <w:t>В</w:t>
      </w:r>
      <w:r>
        <w:rPr>
          <w:rFonts w:ascii="Times New Roman" w:eastAsia="Times New Roman" w:hAnsi="Times New Roman" w:cs="Times New Roman"/>
          <w:sz w:val="28"/>
        </w:rPr>
        <w:t xml:space="preserve"> разделе размещается сервис для </w:t>
      </w:r>
      <w:proofErr w:type="spellStart"/>
      <w:r>
        <w:rPr>
          <w:rFonts w:ascii="Times New Roman" w:eastAsia="Times New Roman" w:hAnsi="Times New Roman" w:cs="Times New Roman"/>
          <w:sz w:val="28"/>
        </w:rPr>
        <w:t>on-line</w:t>
      </w:r>
      <w:proofErr w:type="spellEnd"/>
      <w:r>
        <w:rPr>
          <w:rFonts w:ascii="Times New Roman" w:eastAsia="Times New Roman" w:hAnsi="Times New Roman" w:cs="Times New Roman"/>
          <w:sz w:val="28"/>
        </w:rPr>
        <w:t xml:space="preserve"> оценки получения услуги (для </w:t>
      </w:r>
      <w:proofErr w:type="spellStart"/>
      <w:r>
        <w:rPr>
          <w:rFonts w:ascii="Times New Roman" w:eastAsia="Times New Roman" w:hAnsi="Times New Roman" w:cs="Times New Roman"/>
          <w:sz w:val="28"/>
        </w:rPr>
        <w:t>on-line</w:t>
      </w:r>
      <w:proofErr w:type="spellEnd"/>
      <w:r>
        <w:rPr>
          <w:rFonts w:ascii="Times New Roman" w:eastAsia="Times New Roman" w:hAnsi="Times New Roman" w:cs="Times New Roman"/>
          <w:sz w:val="28"/>
        </w:rPr>
        <w:t xml:space="preserve"> формы), в листовке (буклете) размещается перечень требований к качеству и доступности предоставления услуги.</w:t>
      </w:r>
    </w:p>
    <w:p w:rsidR="00A548D8" w:rsidRDefault="005B6DB7">
      <w:pPr>
        <w:ind w:firstLine="700"/>
        <w:jc w:val="both"/>
      </w:pPr>
      <w:r>
        <w:rPr>
          <w:rFonts w:ascii="Times New Roman" w:eastAsia="Times New Roman" w:hAnsi="Times New Roman" w:cs="Times New Roman"/>
          <w:sz w:val="28"/>
        </w:rPr>
        <w:t xml:space="preserve"> </w:t>
      </w:r>
    </w:p>
    <w:p w:rsidR="00A548D8" w:rsidRDefault="005B6DB7">
      <w:pPr>
        <w:ind w:firstLine="700"/>
        <w:jc w:val="both"/>
      </w:pPr>
      <w:r>
        <w:rPr>
          <w:rFonts w:ascii="Times New Roman" w:eastAsia="Times New Roman" w:hAnsi="Times New Roman" w:cs="Times New Roman"/>
          <w:sz w:val="28"/>
        </w:rPr>
        <w:t xml:space="preserve"> </w:t>
      </w:r>
      <w:r>
        <w:rPr>
          <w:rFonts w:ascii="Times New Roman" w:eastAsia="Times New Roman" w:hAnsi="Times New Roman" w:cs="Times New Roman"/>
          <w:b/>
          <w:sz w:val="28"/>
        </w:rPr>
        <w:t>Рекомендуется</w:t>
      </w:r>
      <w:r>
        <w:rPr>
          <w:rFonts w:ascii="Times New Roman" w:eastAsia="Times New Roman" w:hAnsi="Times New Roman" w:cs="Times New Roman"/>
          <w:sz w:val="28"/>
        </w:rPr>
        <w:t xml:space="preserve">  оформить перечень требований к качеству услуги приме</w:t>
      </w:r>
      <w:r>
        <w:rPr>
          <w:rFonts w:ascii="Times New Roman" w:eastAsia="Times New Roman" w:hAnsi="Times New Roman" w:cs="Times New Roman"/>
          <w:sz w:val="28"/>
        </w:rPr>
        <w:t>рно таким образом: «Пожалуйста, оцените качество услуги!</w:t>
      </w:r>
    </w:p>
    <w:p w:rsidR="00A548D8" w:rsidRDefault="005B6DB7">
      <w:pPr>
        <w:spacing w:before="220" w:after="220"/>
        <w:ind w:firstLine="700"/>
        <w:jc w:val="both"/>
      </w:pPr>
      <w:r>
        <w:rPr>
          <w:rFonts w:ascii="Times New Roman" w:eastAsia="Times New Roman" w:hAnsi="Times New Roman" w:cs="Times New Roman"/>
          <w:sz w:val="28"/>
        </w:rPr>
        <w:t>по 5-балльной шкале</w:t>
      </w:r>
    </w:p>
    <w:p w:rsidR="00A548D8" w:rsidRDefault="005B6DB7">
      <w:pPr>
        <w:spacing w:before="220" w:after="220"/>
        <w:ind w:firstLine="700"/>
        <w:jc w:val="both"/>
      </w:pPr>
      <w:r>
        <w:rPr>
          <w:rFonts w:ascii="Times New Roman" w:eastAsia="Times New Roman" w:hAnsi="Times New Roman" w:cs="Times New Roman"/>
          <w:sz w:val="28"/>
        </w:rPr>
        <w:t>При получении услуги в органе социальной защиты или МФЦ:</w:t>
      </w:r>
    </w:p>
    <w:p w:rsidR="00A548D8" w:rsidRDefault="005B6DB7">
      <w:pPr>
        <w:spacing w:before="220" w:after="220"/>
        <w:ind w:firstLine="700"/>
        <w:jc w:val="both"/>
      </w:pPr>
      <w:r>
        <w:rPr>
          <w:rFonts w:ascii="Times New Roman" w:eastAsia="Times New Roman" w:hAnsi="Times New Roman" w:cs="Times New Roman"/>
          <w:sz w:val="28"/>
        </w:rPr>
        <w:t xml:space="preserve">•    </w:t>
      </w:r>
      <w:r>
        <w:rPr>
          <w:rFonts w:ascii="Times New Roman" w:eastAsia="Times New Roman" w:hAnsi="Times New Roman" w:cs="Times New Roman"/>
          <w:sz w:val="28"/>
        </w:rPr>
        <w:tab/>
        <w:t>доступность информации о порядке предоставления услуги</w:t>
      </w:r>
    </w:p>
    <w:p w:rsidR="00A548D8" w:rsidRDefault="005B6DB7">
      <w:pPr>
        <w:spacing w:before="220" w:after="220"/>
        <w:ind w:firstLine="700"/>
        <w:jc w:val="both"/>
      </w:pPr>
      <w:r>
        <w:rPr>
          <w:rFonts w:ascii="Times New Roman" w:eastAsia="Times New Roman" w:hAnsi="Times New Roman" w:cs="Times New Roman"/>
          <w:sz w:val="28"/>
        </w:rPr>
        <w:t xml:space="preserve">•    </w:t>
      </w:r>
      <w:r>
        <w:rPr>
          <w:rFonts w:ascii="Times New Roman" w:eastAsia="Times New Roman" w:hAnsi="Times New Roman" w:cs="Times New Roman"/>
          <w:sz w:val="28"/>
        </w:rPr>
        <w:tab/>
        <w:t>срок предоставления услуги</w:t>
      </w:r>
    </w:p>
    <w:p w:rsidR="00A548D8" w:rsidRDefault="005B6DB7">
      <w:pPr>
        <w:spacing w:before="220" w:after="220"/>
        <w:ind w:firstLine="700"/>
        <w:jc w:val="both"/>
      </w:pPr>
      <w:r>
        <w:rPr>
          <w:rFonts w:ascii="Times New Roman" w:eastAsia="Times New Roman" w:hAnsi="Times New Roman" w:cs="Times New Roman"/>
          <w:sz w:val="28"/>
        </w:rPr>
        <w:t xml:space="preserve">•    </w:t>
      </w:r>
      <w:r>
        <w:rPr>
          <w:rFonts w:ascii="Times New Roman" w:eastAsia="Times New Roman" w:hAnsi="Times New Roman" w:cs="Times New Roman"/>
          <w:sz w:val="28"/>
        </w:rPr>
        <w:tab/>
      </w:r>
      <w:r>
        <w:rPr>
          <w:rFonts w:ascii="Times New Roman" w:eastAsia="Times New Roman" w:hAnsi="Times New Roman" w:cs="Times New Roman"/>
          <w:sz w:val="28"/>
        </w:rPr>
        <w:t>время ожидания в очереди при получении услуги</w:t>
      </w:r>
    </w:p>
    <w:p w:rsidR="00A548D8" w:rsidRDefault="005B6DB7">
      <w:pPr>
        <w:spacing w:before="220" w:after="220"/>
        <w:ind w:firstLine="700"/>
        <w:jc w:val="both"/>
      </w:pPr>
      <w:r>
        <w:rPr>
          <w:rFonts w:ascii="Times New Roman" w:eastAsia="Times New Roman" w:hAnsi="Times New Roman" w:cs="Times New Roman"/>
          <w:sz w:val="28"/>
        </w:rPr>
        <w:t xml:space="preserve">•    </w:t>
      </w:r>
      <w:r>
        <w:rPr>
          <w:rFonts w:ascii="Times New Roman" w:eastAsia="Times New Roman" w:hAnsi="Times New Roman" w:cs="Times New Roman"/>
          <w:sz w:val="28"/>
        </w:rPr>
        <w:tab/>
        <w:t>вежливость и компетентность сотрудника, взаимодействующего с Вами при предоставлении услуги</w:t>
      </w:r>
    </w:p>
    <w:p w:rsidR="00A548D8" w:rsidRDefault="005B6DB7">
      <w:pPr>
        <w:spacing w:before="220" w:after="220"/>
        <w:ind w:firstLine="700"/>
        <w:jc w:val="both"/>
      </w:pPr>
      <w:r>
        <w:rPr>
          <w:rFonts w:ascii="Times New Roman" w:eastAsia="Times New Roman" w:hAnsi="Times New Roman" w:cs="Times New Roman"/>
          <w:sz w:val="28"/>
        </w:rPr>
        <w:t xml:space="preserve">•    </w:t>
      </w:r>
      <w:r>
        <w:rPr>
          <w:rFonts w:ascii="Times New Roman" w:eastAsia="Times New Roman" w:hAnsi="Times New Roman" w:cs="Times New Roman"/>
          <w:sz w:val="28"/>
        </w:rPr>
        <w:tab/>
        <w:t>комфортность условий в помещении, в котором предоставлена услуга</w:t>
      </w:r>
    </w:p>
    <w:p w:rsidR="00A548D8" w:rsidRDefault="005B6DB7">
      <w:pPr>
        <w:spacing w:before="220" w:after="220"/>
        <w:ind w:firstLine="700"/>
        <w:jc w:val="both"/>
      </w:pPr>
      <w:r>
        <w:rPr>
          <w:rFonts w:ascii="Times New Roman" w:eastAsia="Times New Roman" w:hAnsi="Times New Roman" w:cs="Times New Roman"/>
          <w:sz w:val="28"/>
        </w:rPr>
        <w:t>При получении услуги в электронной форме:</w:t>
      </w:r>
    </w:p>
    <w:p w:rsidR="00A548D8" w:rsidRDefault="005B6DB7">
      <w:pPr>
        <w:spacing w:before="220" w:after="220"/>
        <w:ind w:firstLine="700"/>
        <w:jc w:val="both"/>
      </w:pPr>
      <w:r>
        <w:rPr>
          <w:rFonts w:ascii="Times New Roman" w:eastAsia="Times New Roman" w:hAnsi="Times New Roman" w:cs="Times New Roman"/>
          <w:sz w:val="28"/>
        </w:rPr>
        <w:t xml:space="preserve">•    </w:t>
      </w:r>
      <w:r>
        <w:rPr>
          <w:rFonts w:ascii="Times New Roman" w:eastAsia="Times New Roman" w:hAnsi="Times New Roman" w:cs="Times New Roman"/>
          <w:sz w:val="28"/>
        </w:rPr>
        <w:tab/>
        <w:t>доступность информации о порядке предоставления услуги</w:t>
      </w:r>
    </w:p>
    <w:p w:rsidR="00A548D8" w:rsidRDefault="005B6DB7">
      <w:pPr>
        <w:spacing w:before="220" w:after="220"/>
        <w:ind w:firstLine="700"/>
        <w:jc w:val="both"/>
      </w:pPr>
      <w:r>
        <w:rPr>
          <w:rFonts w:ascii="Times New Roman" w:eastAsia="Times New Roman" w:hAnsi="Times New Roman" w:cs="Times New Roman"/>
          <w:sz w:val="28"/>
        </w:rPr>
        <w:lastRenderedPageBreak/>
        <w:t xml:space="preserve">•    </w:t>
      </w:r>
      <w:r>
        <w:rPr>
          <w:rFonts w:ascii="Times New Roman" w:eastAsia="Times New Roman" w:hAnsi="Times New Roman" w:cs="Times New Roman"/>
          <w:sz w:val="28"/>
        </w:rPr>
        <w:tab/>
        <w:t>доступность электронных форм документов, необходимых для предоставления услуги</w:t>
      </w:r>
    </w:p>
    <w:p w:rsidR="00A548D8" w:rsidRDefault="005B6DB7">
      <w:pPr>
        <w:spacing w:before="220" w:after="220"/>
        <w:ind w:firstLine="700"/>
        <w:jc w:val="both"/>
      </w:pPr>
      <w:r>
        <w:rPr>
          <w:rFonts w:ascii="Times New Roman" w:eastAsia="Times New Roman" w:hAnsi="Times New Roman" w:cs="Times New Roman"/>
          <w:sz w:val="28"/>
        </w:rPr>
        <w:t xml:space="preserve">•    </w:t>
      </w:r>
      <w:r>
        <w:rPr>
          <w:rFonts w:ascii="Times New Roman" w:eastAsia="Times New Roman" w:hAnsi="Times New Roman" w:cs="Times New Roman"/>
          <w:sz w:val="28"/>
        </w:rPr>
        <w:tab/>
        <w:t>доступность инструментов совершения в электронном виде платежей, необходимых для получения услуги</w:t>
      </w:r>
    </w:p>
    <w:p w:rsidR="00A548D8" w:rsidRDefault="005B6DB7">
      <w:pPr>
        <w:spacing w:before="220" w:after="220"/>
        <w:ind w:firstLine="700"/>
        <w:jc w:val="both"/>
      </w:pPr>
      <w:r>
        <w:rPr>
          <w:rFonts w:ascii="Times New Roman" w:eastAsia="Times New Roman" w:hAnsi="Times New Roman" w:cs="Times New Roman"/>
          <w:sz w:val="28"/>
        </w:rPr>
        <w:t xml:space="preserve">•    </w:t>
      </w:r>
      <w:r>
        <w:rPr>
          <w:rFonts w:ascii="Times New Roman" w:eastAsia="Times New Roman" w:hAnsi="Times New Roman" w:cs="Times New Roman"/>
          <w:sz w:val="28"/>
        </w:rPr>
        <w:tab/>
        <w:t>время ожидания ответа на подачу заявления</w:t>
      </w:r>
    </w:p>
    <w:p w:rsidR="00A548D8" w:rsidRDefault="005B6DB7">
      <w:pPr>
        <w:spacing w:before="220" w:after="220"/>
        <w:ind w:firstLine="700"/>
        <w:jc w:val="both"/>
      </w:pPr>
      <w:r>
        <w:rPr>
          <w:rFonts w:ascii="Times New Roman" w:eastAsia="Times New Roman" w:hAnsi="Times New Roman" w:cs="Times New Roman"/>
          <w:sz w:val="28"/>
        </w:rPr>
        <w:t xml:space="preserve">•    </w:t>
      </w:r>
      <w:r>
        <w:rPr>
          <w:rFonts w:ascii="Times New Roman" w:eastAsia="Times New Roman" w:hAnsi="Times New Roman" w:cs="Times New Roman"/>
          <w:sz w:val="28"/>
        </w:rPr>
        <w:tab/>
        <w:t>срок предоставления услуги</w:t>
      </w:r>
    </w:p>
    <w:p w:rsidR="00A548D8" w:rsidRDefault="005B6DB7">
      <w:pPr>
        <w:spacing w:before="220" w:after="220"/>
        <w:ind w:firstLine="700"/>
        <w:jc w:val="both"/>
      </w:pPr>
      <w:r>
        <w:rPr>
          <w:rFonts w:ascii="Times New Roman" w:eastAsia="Times New Roman" w:hAnsi="Times New Roman" w:cs="Times New Roman"/>
          <w:sz w:val="28"/>
        </w:rPr>
        <w:t xml:space="preserve">•    </w:t>
      </w:r>
      <w:r>
        <w:rPr>
          <w:rFonts w:ascii="Times New Roman" w:eastAsia="Times New Roman" w:hAnsi="Times New Roman" w:cs="Times New Roman"/>
          <w:sz w:val="28"/>
        </w:rPr>
        <w:tab/>
        <w:t>удобство процедур предоставления услуги</w:t>
      </w:r>
    </w:p>
    <w:p w:rsidR="00A548D8" w:rsidRDefault="005B6DB7">
      <w:pPr>
        <w:spacing w:before="220" w:after="220"/>
        <w:ind w:firstLine="700"/>
        <w:jc w:val="both"/>
      </w:pPr>
      <w:r>
        <w:rPr>
          <w:rFonts w:ascii="Times New Roman" w:eastAsia="Times New Roman" w:hAnsi="Times New Roman" w:cs="Times New Roman"/>
          <w:sz w:val="28"/>
        </w:rPr>
        <w:t xml:space="preserve">•    </w:t>
      </w:r>
      <w:r>
        <w:rPr>
          <w:rFonts w:ascii="Times New Roman" w:eastAsia="Times New Roman" w:hAnsi="Times New Roman" w:cs="Times New Roman"/>
          <w:sz w:val="28"/>
        </w:rPr>
        <w:tab/>
        <w:t>информирование о ходе предоставления услуги и получения результата предоставления услуги</w:t>
      </w:r>
    </w:p>
    <w:p w:rsidR="00A548D8" w:rsidRDefault="005B6DB7">
      <w:pPr>
        <w:spacing w:before="220" w:after="220"/>
        <w:ind w:firstLine="700"/>
        <w:jc w:val="both"/>
      </w:pPr>
      <w:r>
        <w:rPr>
          <w:rFonts w:ascii="Times New Roman" w:eastAsia="Times New Roman" w:hAnsi="Times New Roman" w:cs="Times New Roman"/>
          <w:sz w:val="28"/>
        </w:rPr>
        <w:t>Анкету можно отправить по адресу ______</w:t>
      </w:r>
      <w:r>
        <w:rPr>
          <w:rFonts w:ascii="Times New Roman" w:eastAsia="Times New Roman" w:hAnsi="Times New Roman" w:cs="Times New Roman"/>
          <w:sz w:val="28"/>
        </w:rPr>
        <w:t>».</w:t>
      </w:r>
    </w:p>
    <w:p w:rsidR="00A548D8" w:rsidRDefault="005B6DB7">
      <w:pPr>
        <w:spacing w:before="220" w:after="220"/>
        <w:jc w:val="both"/>
      </w:pPr>
      <w:r>
        <w:rPr>
          <w:rFonts w:ascii="Times New Roman" w:eastAsia="Times New Roman" w:hAnsi="Times New Roman" w:cs="Times New Roman"/>
          <w:sz w:val="28"/>
        </w:rPr>
        <w:t xml:space="preserve"> </w:t>
      </w:r>
    </w:p>
    <w:p w:rsidR="00A548D8" w:rsidRDefault="005B6DB7">
      <w:pPr>
        <w:ind w:firstLine="700"/>
      </w:pPr>
      <w:r>
        <w:rPr>
          <w:rFonts w:ascii="Times New Roman" w:eastAsia="Times New Roman" w:hAnsi="Times New Roman" w:cs="Times New Roman"/>
          <w:b/>
          <w:sz w:val="28"/>
        </w:rPr>
        <w:t>5.11.    Досудебное обжалование. Требования к порядку подачи и рассмотрения жалобы</w:t>
      </w:r>
    </w:p>
    <w:p w:rsidR="00A548D8" w:rsidRDefault="005B6DB7">
      <w:pPr>
        <w:ind w:firstLine="700"/>
        <w:jc w:val="both"/>
      </w:pPr>
      <w:r>
        <w:rPr>
          <w:rFonts w:ascii="Times New Roman" w:eastAsia="Times New Roman" w:hAnsi="Times New Roman" w:cs="Times New Roman"/>
          <w:sz w:val="28"/>
        </w:rPr>
        <w:t>В данном разделе приводится информация о способах и порядке досудебного (внесудебного) обжалования заявителем решений и действий (бездействия) органов и учреждений, пре</w:t>
      </w:r>
      <w:r>
        <w:rPr>
          <w:rFonts w:ascii="Times New Roman" w:eastAsia="Times New Roman" w:hAnsi="Times New Roman" w:cs="Times New Roman"/>
          <w:sz w:val="28"/>
        </w:rPr>
        <w:t>доставляющих государственную услугу или участвующих в предоставлении услуги, и их специалистов и должностных лиц.  Раздел заполняется на основе соответствующих разделов административного регламента услуги или иных нормативных правовых актов, с учетом принц</w:t>
      </w:r>
      <w:r>
        <w:rPr>
          <w:rFonts w:ascii="Times New Roman" w:eastAsia="Times New Roman" w:hAnsi="Times New Roman" w:cs="Times New Roman"/>
          <w:sz w:val="28"/>
        </w:rPr>
        <w:t>ипов, изложенных в пунктах 4.1-4.3.настоящих Методических рекомендаций.</w:t>
      </w:r>
    </w:p>
    <w:p w:rsidR="00A548D8" w:rsidRDefault="005B6DB7">
      <w:pPr>
        <w:ind w:firstLine="700"/>
        <w:jc w:val="both"/>
      </w:pPr>
      <w:r>
        <w:rPr>
          <w:rFonts w:ascii="Times New Roman" w:eastAsia="Times New Roman" w:hAnsi="Times New Roman" w:cs="Times New Roman"/>
          <w:sz w:val="28"/>
        </w:rPr>
        <w:t xml:space="preserve"> </w:t>
      </w:r>
    </w:p>
    <w:p w:rsidR="00A548D8" w:rsidRDefault="005B6DB7">
      <w:pPr>
        <w:ind w:firstLine="700"/>
        <w:jc w:val="both"/>
      </w:pPr>
      <w:r>
        <w:rPr>
          <w:rFonts w:ascii="Times New Roman" w:eastAsia="Times New Roman" w:hAnsi="Times New Roman" w:cs="Times New Roman"/>
          <w:sz w:val="28"/>
        </w:rPr>
        <w:t xml:space="preserve"> </w:t>
      </w:r>
      <w:r>
        <w:rPr>
          <w:rFonts w:ascii="Times New Roman" w:eastAsia="Times New Roman" w:hAnsi="Times New Roman" w:cs="Times New Roman"/>
          <w:b/>
          <w:sz w:val="28"/>
        </w:rPr>
        <w:t>Рекомендованная форма</w:t>
      </w:r>
      <w:r>
        <w:rPr>
          <w:rFonts w:ascii="Times New Roman" w:eastAsia="Times New Roman" w:hAnsi="Times New Roman" w:cs="Times New Roman"/>
          <w:sz w:val="28"/>
        </w:rPr>
        <w:t xml:space="preserve"> представления информации о досудебном обжаловании: «Что можно обжаловать?</w:t>
      </w:r>
    </w:p>
    <w:p w:rsidR="00A548D8" w:rsidRDefault="005B6DB7">
      <w:pPr>
        <w:ind w:left="720" w:firstLine="700"/>
        <w:jc w:val="both"/>
      </w:pPr>
      <w:r>
        <w:rPr>
          <w:rFonts w:ascii="Times New Roman" w:eastAsia="Times New Roman" w:hAnsi="Times New Roman" w:cs="Times New Roman"/>
          <w:sz w:val="28"/>
        </w:rPr>
        <w:t>Вы можете обратиться с жалобой, в том числе в следующих случаях:</w:t>
      </w:r>
    </w:p>
    <w:p w:rsidR="00A548D8" w:rsidRDefault="005B6DB7">
      <w:pPr>
        <w:ind w:left="720" w:firstLine="700"/>
        <w:jc w:val="both"/>
      </w:pPr>
      <w:r>
        <w:rPr>
          <w:rFonts w:ascii="Times New Roman" w:eastAsia="Times New Roman" w:hAnsi="Times New Roman" w:cs="Times New Roman"/>
          <w:sz w:val="28"/>
        </w:rPr>
        <w:t xml:space="preserve">•    </w:t>
      </w:r>
      <w:r>
        <w:rPr>
          <w:rFonts w:ascii="Times New Roman" w:eastAsia="Times New Roman" w:hAnsi="Times New Roman" w:cs="Times New Roman"/>
          <w:sz w:val="28"/>
        </w:rPr>
        <w:tab/>
        <w:t>нарушен срок р</w:t>
      </w:r>
      <w:r>
        <w:rPr>
          <w:rFonts w:ascii="Times New Roman" w:eastAsia="Times New Roman" w:hAnsi="Times New Roman" w:cs="Times New Roman"/>
          <w:sz w:val="28"/>
        </w:rPr>
        <w:t>егистрации вашего запроса о предоставлении субсидии;</w:t>
      </w:r>
    </w:p>
    <w:p w:rsidR="00A548D8" w:rsidRDefault="005B6DB7">
      <w:pPr>
        <w:ind w:left="720" w:firstLine="700"/>
        <w:jc w:val="both"/>
      </w:pPr>
      <w:r>
        <w:rPr>
          <w:rFonts w:ascii="Times New Roman" w:eastAsia="Times New Roman" w:hAnsi="Times New Roman" w:cs="Times New Roman"/>
          <w:sz w:val="28"/>
        </w:rPr>
        <w:t xml:space="preserve">•    </w:t>
      </w:r>
      <w:r>
        <w:rPr>
          <w:rFonts w:ascii="Times New Roman" w:eastAsia="Times New Roman" w:hAnsi="Times New Roman" w:cs="Times New Roman"/>
          <w:sz w:val="28"/>
        </w:rPr>
        <w:tab/>
        <w:t>нарушен срок предоставления субсидии;</w:t>
      </w:r>
    </w:p>
    <w:p w:rsidR="00A548D8" w:rsidRDefault="005B6DB7">
      <w:pPr>
        <w:ind w:left="720" w:firstLine="700"/>
        <w:jc w:val="both"/>
      </w:pPr>
      <w:r>
        <w:rPr>
          <w:rFonts w:ascii="Times New Roman" w:eastAsia="Times New Roman" w:hAnsi="Times New Roman" w:cs="Times New Roman"/>
          <w:sz w:val="28"/>
        </w:rPr>
        <w:lastRenderedPageBreak/>
        <w:t xml:space="preserve">•    </w:t>
      </w:r>
      <w:r>
        <w:rPr>
          <w:rFonts w:ascii="Times New Roman" w:eastAsia="Times New Roman" w:hAnsi="Times New Roman" w:cs="Times New Roman"/>
          <w:sz w:val="28"/>
        </w:rPr>
        <w:tab/>
        <w:t>у вас потребовали документы, не предусмотренные для предоставления этой услуги;</w:t>
      </w:r>
    </w:p>
    <w:p w:rsidR="00A548D8" w:rsidRDefault="005B6DB7">
      <w:pPr>
        <w:ind w:left="720" w:firstLine="700"/>
        <w:jc w:val="both"/>
      </w:pPr>
      <w:r>
        <w:rPr>
          <w:rFonts w:ascii="Times New Roman" w:eastAsia="Times New Roman" w:hAnsi="Times New Roman" w:cs="Times New Roman"/>
          <w:sz w:val="28"/>
        </w:rPr>
        <w:t xml:space="preserve">•    </w:t>
      </w:r>
      <w:r>
        <w:rPr>
          <w:rFonts w:ascii="Times New Roman" w:eastAsia="Times New Roman" w:hAnsi="Times New Roman" w:cs="Times New Roman"/>
          <w:sz w:val="28"/>
        </w:rPr>
        <w:tab/>
        <w:t>у вас не приняли документы, которые вы должны предоставить;</w:t>
      </w:r>
    </w:p>
    <w:p w:rsidR="00A548D8" w:rsidRDefault="005B6DB7">
      <w:pPr>
        <w:ind w:left="720" w:firstLine="700"/>
        <w:jc w:val="both"/>
      </w:pPr>
      <w:r>
        <w:rPr>
          <w:rFonts w:ascii="Times New Roman" w:eastAsia="Times New Roman" w:hAnsi="Times New Roman" w:cs="Times New Roman"/>
          <w:sz w:val="28"/>
        </w:rPr>
        <w:t xml:space="preserve">•    </w:t>
      </w:r>
      <w:r>
        <w:rPr>
          <w:rFonts w:ascii="Times New Roman" w:eastAsia="Times New Roman" w:hAnsi="Times New Roman" w:cs="Times New Roman"/>
          <w:sz w:val="28"/>
        </w:rPr>
        <w:tab/>
      </w:r>
      <w:r>
        <w:rPr>
          <w:rFonts w:ascii="Times New Roman" w:eastAsia="Times New Roman" w:hAnsi="Times New Roman" w:cs="Times New Roman"/>
          <w:sz w:val="28"/>
        </w:rPr>
        <w:t>вам отказали в субсидии по основаниям, не предусмотренным нормативными актами;</w:t>
      </w:r>
    </w:p>
    <w:p w:rsidR="00A548D8" w:rsidRDefault="005B6DB7">
      <w:pPr>
        <w:ind w:left="720" w:firstLine="700"/>
        <w:jc w:val="both"/>
      </w:pPr>
      <w:r>
        <w:rPr>
          <w:rFonts w:ascii="Times New Roman" w:eastAsia="Times New Roman" w:hAnsi="Times New Roman" w:cs="Times New Roman"/>
          <w:sz w:val="28"/>
        </w:rPr>
        <w:t xml:space="preserve">•    </w:t>
      </w:r>
      <w:r>
        <w:rPr>
          <w:rFonts w:ascii="Times New Roman" w:eastAsia="Times New Roman" w:hAnsi="Times New Roman" w:cs="Times New Roman"/>
          <w:sz w:val="28"/>
        </w:rPr>
        <w:tab/>
        <w:t>с вас затребовали плату, тогда как эта услуга бесплатная.</w:t>
      </w:r>
    </w:p>
    <w:p w:rsidR="00A548D8" w:rsidRDefault="005B6DB7">
      <w:pPr>
        <w:ind w:left="720" w:firstLine="700"/>
        <w:jc w:val="both"/>
      </w:pPr>
      <w:r>
        <w:rPr>
          <w:rFonts w:ascii="Times New Roman" w:eastAsia="Times New Roman" w:hAnsi="Times New Roman" w:cs="Times New Roman"/>
          <w:sz w:val="28"/>
        </w:rPr>
        <w:t>Как подается и рассматривается жалоба?</w:t>
      </w:r>
    </w:p>
    <w:p w:rsidR="00A548D8" w:rsidRDefault="005B6DB7">
      <w:pPr>
        <w:ind w:left="720" w:firstLine="700"/>
        <w:jc w:val="both"/>
      </w:pPr>
      <w:r>
        <w:rPr>
          <w:rFonts w:ascii="Times New Roman" w:eastAsia="Times New Roman" w:hAnsi="Times New Roman" w:cs="Times New Roman"/>
          <w:sz w:val="28"/>
        </w:rPr>
        <w:t xml:space="preserve">•    </w:t>
      </w:r>
      <w:r>
        <w:rPr>
          <w:rFonts w:ascii="Times New Roman" w:eastAsia="Times New Roman" w:hAnsi="Times New Roman" w:cs="Times New Roman"/>
          <w:sz w:val="28"/>
        </w:rPr>
        <w:tab/>
        <w:t>Вы можете обратиться устно, письменно или в электронной форме в мест</w:t>
      </w:r>
      <w:r>
        <w:rPr>
          <w:rFonts w:ascii="Times New Roman" w:eastAsia="Times New Roman" w:hAnsi="Times New Roman" w:cs="Times New Roman"/>
          <w:sz w:val="28"/>
        </w:rPr>
        <w:t>ный орган социальной защиты населения или МФЦ. Если реакция на эту жалобу вас не устроила, то можно обжаловать это решение в департамент труда и социальной поддержки населения Ярославской области. В свою очередь решение департамента может быть обжаловано в</w:t>
      </w:r>
      <w:r>
        <w:rPr>
          <w:rFonts w:ascii="Times New Roman" w:eastAsia="Times New Roman" w:hAnsi="Times New Roman" w:cs="Times New Roman"/>
          <w:sz w:val="28"/>
        </w:rPr>
        <w:t xml:space="preserve"> Правительстве Ярославской области.</w:t>
      </w:r>
    </w:p>
    <w:p w:rsidR="00A548D8" w:rsidRDefault="005B6DB7">
      <w:pPr>
        <w:ind w:left="720" w:firstLine="700"/>
        <w:jc w:val="both"/>
      </w:pPr>
      <w:r>
        <w:rPr>
          <w:rFonts w:ascii="Times New Roman" w:eastAsia="Times New Roman" w:hAnsi="Times New Roman" w:cs="Times New Roman"/>
          <w:sz w:val="28"/>
        </w:rPr>
        <w:t xml:space="preserve">•    </w:t>
      </w:r>
      <w:r>
        <w:rPr>
          <w:rFonts w:ascii="Times New Roman" w:eastAsia="Times New Roman" w:hAnsi="Times New Roman" w:cs="Times New Roman"/>
          <w:sz w:val="28"/>
        </w:rPr>
        <w:tab/>
        <w:t>Жалоба может быть направлена обычной или электронной почтой, подана через официальный сайт органа социальной защиты населения, через портал государственных и муниципальных услуг, а также может быть принята при личн</w:t>
      </w:r>
      <w:r>
        <w:rPr>
          <w:rFonts w:ascii="Times New Roman" w:eastAsia="Times New Roman" w:hAnsi="Times New Roman" w:cs="Times New Roman"/>
          <w:sz w:val="28"/>
        </w:rPr>
        <w:t>ом приёме заявителя».</w:t>
      </w:r>
    </w:p>
    <w:p w:rsidR="00A548D8" w:rsidRDefault="005B6DB7">
      <w:pPr>
        <w:ind w:firstLine="700"/>
        <w:jc w:val="both"/>
      </w:pPr>
      <w:r>
        <w:rPr>
          <w:rFonts w:ascii="Times New Roman" w:eastAsia="Times New Roman" w:hAnsi="Times New Roman" w:cs="Times New Roman"/>
          <w:sz w:val="28"/>
        </w:rPr>
        <w:t xml:space="preserve"> </w:t>
      </w:r>
    </w:p>
    <w:p w:rsidR="00A548D8" w:rsidRDefault="005B6DB7">
      <w:pPr>
        <w:ind w:firstLine="700"/>
        <w:jc w:val="center"/>
      </w:pPr>
      <w:r>
        <w:rPr>
          <w:rFonts w:ascii="Times New Roman" w:eastAsia="Times New Roman" w:hAnsi="Times New Roman" w:cs="Times New Roman"/>
          <w:b/>
          <w:sz w:val="28"/>
        </w:rPr>
        <w:t>6.                Элементы управления в представлении услуги</w:t>
      </w:r>
    </w:p>
    <w:p w:rsidR="00A548D8" w:rsidRDefault="005B6DB7">
      <w:pPr>
        <w:ind w:left="700"/>
      </w:pPr>
      <w:r>
        <w:rPr>
          <w:rFonts w:ascii="Times New Roman" w:eastAsia="Times New Roman" w:hAnsi="Times New Roman" w:cs="Times New Roman"/>
          <w:b/>
          <w:sz w:val="28"/>
        </w:rPr>
        <w:t xml:space="preserve"> </w:t>
      </w:r>
    </w:p>
    <w:p w:rsidR="00A548D8" w:rsidRDefault="005B6DB7">
      <w:pPr>
        <w:ind w:firstLine="700"/>
        <w:jc w:val="both"/>
      </w:pPr>
      <w:r>
        <w:rPr>
          <w:rFonts w:ascii="Times New Roman" w:eastAsia="Times New Roman" w:hAnsi="Times New Roman" w:cs="Times New Roman"/>
          <w:sz w:val="28"/>
        </w:rPr>
        <w:t xml:space="preserve">Элементы управления применяются в </w:t>
      </w:r>
      <w:proofErr w:type="spellStart"/>
      <w:r>
        <w:rPr>
          <w:rFonts w:ascii="Times New Roman" w:eastAsia="Times New Roman" w:hAnsi="Times New Roman" w:cs="Times New Roman"/>
          <w:sz w:val="28"/>
        </w:rPr>
        <w:t>on-line</w:t>
      </w:r>
      <w:proofErr w:type="spellEnd"/>
      <w:r>
        <w:rPr>
          <w:rFonts w:ascii="Times New Roman" w:eastAsia="Times New Roman" w:hAnsi="Times New Roman" w:cs="Times New Roman"/>
          <w:sz w:val="28"/>
        </w:rPr>
        <w:t xml:space="preserve"> форме представления услуги. Количество таких элементов зависит от общего объема информации об услуге, количества категорий заяв</w:t>
      </w:r>
      <w:r>
        <w:rPr>
          <w:rFonts w:ascii="Times New Roman" w:eastAsia="Times New Roman" w:hAnsi="Times New Roman" w:cs="Times New Roman"/>
          <w:sz w:val="28"/>
        </w:rPr>
        <w:t>ителей и групп документов.</w:t>
      </w:r>
    </w:p>
    <w:p w:rsidR="00A548D8" w:rsidRDefault="005B6DB7">
      <w:pPr>
        <w:ind w:firstLine="700"/>
        <w:jc w:val="both"/>
      </w:pPr>
      <w:r>
        <w:rPr>
          <w:rFonts w:ascii="Times New Roman" w:eastAsia="Times New Roman" w:hAnsi="Times New Roman" w:cs="Times New Roman"/>
          <w:sz w:val="28"/>
        </w:rPr>
        <w:t>К элементам управления относятся:</w:t>
      </w:r>
    </w:p>
    <w:p w:rsidR="00A548D8" w:rsidRDefault="005B6DB7">
      <w:pPr>
        <w:ind w:firstLine="700"/>
        <w:jc w:val="both"/>
      </w:pPr>
      <w:r>
        <w:rPr>
          <w:rFonts w:ascii="Times New Roman" w:eastAsia="Times New Roman" w:hAnsi="Times New Roman" w:cs="Times New Roman"/>
          <w:sz w:val="28"/>
        </w:rPr>
        <w:t>6.1.         Гиперссылки. Рекомендуется применять для сокращения объема информации, размещаемой на основной странице услуги.</w:t>
      </w:r>
    </w:p>
    <w:p w:rsidR="00A548D8" w:rsidRDefault="005B6DB7">
      <w:pPr>
        <w:ind w:firstLine="700"/>
        <w:jc w:val="both"/>
      </w:pPr>
      <w:r>
        <w:rPr>
          <w:rFonts w:ascii="Times New Roman" w:eastAsia="Times New Roman" w:hAnsi="Times New Roman" w:cs="Times New Roman"/>
          <w:sz w:val="28"/>
        </w:rPr>
        <w:t>6.2.         Автоматизированные экспертные системы, такие как калькуля</w:t>
      </w:r>
      <w:r>
        <w:rPr>
          <w:rFonts w:ascii="Times New Roman" w:eastAsia="Times New Roman" w:hAnsi="Times New Roman" w:cs="Times New Roman"/>
          <w:sz w:val="28"/>
        </w:rPr>
        <w:t>тор дохода и права на субсидию, календарь сроков получения услуги и пр. Главной задачей автоматизированных экспертных систем является минимизация информации, предлагаемой заявителю, которая на текущий момент ему не требуется.  Автоматизированные экспертные</w:t>
      </w:r>
      <w:r>
        <w:rPr>
          <w:rFonts w:ascii="Times New Roman" w:eastAsia="Times New Roman" w:hAnsi="Times New Roman" w:cs="Times New Roman"/>
          <w:sz w:val="28"/>
        </w:rPr>
        <w:t xml:space="preserve"> системы рекомендуется применять в целях максимального удобства заявителей при поиске необходимой информации об услуге. Чем сложнее и </w:t>
      </w:r>
      <w:r>
        <w:rPr>
          <w:rFonts w:ascii="Times New Roman" w:eastAsia="Times New Roman" w:hAnsi="Times New Roman" w:cs="Times New Roman"/>
          <w:sz w:val="28"/>
        </w:rPr>
        <w:lastRenderedPageBreak/>
        <w:t>объемнее описания услуг, тем уместнее применение автоматизированных экспертных систем.</w:t>
      </w:r>
    </w:p>
    <w:p w:rsidR="00A548D8" w:rsidRDefault="005B6DB7">
      <w:pPr>
        <w:ind w:firstLine="700"/>
        <w:jc w:val="both"/>
      </w:pPr>
      <w:r>
        <w:rPr>
          <w:rFonts w:ascii="Times New Roman" w:eastAsia="Times New Roman" w:hAnsi="Times New Roman" w:cs="Times New Roman"/>
          <w:sz w:val="28"/>
        </w:rPr>
        <w:t>6.3.         Обратная связь (видео-</w:t>
      </w:r>
      <w:r>
        <w:rPr>
          <w:rFonts w:ascii="Times New Roman" w:eastAsia="Times New Roman" w:hAnsi="Times New Roman" w:cs="Times New Roman"/>
          <w:sz w:val="28"/>
        </w:rPr>
        <w:t xml:space="preserve">консультант, </w:t>
      </w:r>
      <w:proofErr w:type="spellStart"/>
      <w:r>
        <w:rPr>
          <w:rFonts w:ascii="Times New Roman" w:eastAsia="Times New Roman" w:hAnsi="Times New Roman" w:cs="Times New Roman"/>
          <w:sz w:val="28"/>
        </w:rPr>
        <w:t>call</w:t>
      </w:r>
      <w:proofErr w:type="spellEnd"/>
      <w:r>
        <w:rPr>
          <w:rFonts w:ascii="Times New Roman" w:eastAsia="Times New Roman" w:hAnsi="Times New Roman" w:cs="Times New Roman"/>
          <w:sz w:val="28"/>
        </w:rPr>
        <w:t>-центр, чат со специалистом, вопрос-ответ по электронной почте, FAQ). На основной странице услуги рекомендуется размещать не менее двух способов для заявителя обратной связи.</w:t>
      </w:r>
    </w:p>
    <w:p w:rsidR="00A548D8" w:rsidRDefault="005B6DB7">
      <w:pPr>
        <w:ind w:firstLine="700"/>
        <w:jc w:val="both"/>
      </w:pPr>
      <w:r>
        <w:rPr>
          <w:rFonts w:ascii="Times New Roman" w:eastAsia="Times New Roman" w:hAnsi="Times New Roman" w:cs="Times New Roman"/>
          <w:sz w:val="28"/>
        </w:rPr>
        <w:t xml:space="preserve">6.4.         </w:t>
      </w:r>
      <w:proofErr w:type="spellStart"/>
      <w:r>
        <w:rPr>
          <w:rFonts w:ascii="Times New Roman" w:eastAsia="Times New Roman" w:hAnsi="Times New Roman" w:cs="Times New Roman"/>
          <w:sz w:val="28"/>
        </w:rPr>
        <w:t>On-line</w:t>
      </w:r>
      <w:proofErr w:type="spellEnd"/>
      <w:r>
        <w:rPr>
          <w:rFonts w:ascii="Times New Roman" w:eastAsia="Times New Roman" w:hAnsi="Times New Roman" w:cs="Times New Roman"/>
          <w:sz w:val="28"/>
        </w:rPr>
        <w:t xml:space="preserve"> оценка получения услуги. Данный элемент упр</w:t>
      </w:r>
      <w:r>
        <w:rPr>
          <w:rFonts w:ascii="Times New Roman" w:eastAsia="Times New Roman" w:hAnsi="Times New Roman" w:cs="Times New Roman"/>
          <w:sz w:val="28"/>
        </w:rPr>
        <w:t>авления рекомендуется разместить на основной странице услуги, при этом предусмотреть его активацию после получения заявителем услуги.</w:t>
      </w:r>
    </w:p>
    <w:p w:rsidR="00A548D8" w:rsidRDefault="005B6DB7">
      <w:pPr>
        <w:ind w:left="1420"/>
      </w:pPr>
      <w:r>
        <w:rPr>
          <w:rFonts w:ascii="Times New Roman" w:eastAsia="Times New Roman" w:hAnsi="Times New Roman" w:cs="Times New Roman"/>
          <w:sz w:val="28"/>
        </w:rPr>
        <w:t xml:space="preserve"> </w:t>
      </w:r>
    </w:p>
    <w:p w:rsidR="00A548D8" w:rsidRDefault="005B6DB7">
      <w:pPr>
        <w:ind w:left="1420"/>
      </w:pPr>
      <w:r>
        <w:rPr>
          <w:rFonts w:ascii="Times New Roman" w:eastAsia="Times New Roman" w:hAnsi="Times New Roman" w:cs="Times New Roman"/>
          <w:sz w:val="28"/>
        </w:rPr>
        <w:t xml:space="preserve"> </w:t>
      </w:r>
    </w:p>
    <w:p w:rsidR="00A548D8" w:rsidRDefault="005B6DB7">
      <w:pPr>
        <w:ind w:firstLine="700"/>
        <w:jc w:val="center"/>
      </w:pPr>
      <w:r>
        <w:rPr>
          <w:rFonts w:ascii="Times New Roman" w:eastAsia="Times New Roman" w:hAnsi="Times New Roman" w:cs="Times New Roman"/>
          <w:b/>
          <w:sz w:val="28"/>
        </w:rPr>
        <w:t>7.                Этапы формирования представления услуги</w:t>
      </w:r>
    </w:p>
    <w:p w:rsidR="00A548D8" w:rsidRDefault="005B6DB7">
      <w:pPr>
        <w:ind w:firstLine="700"/>
        <w:jc w:val="both"/>
      </w:pPr>
      <w:r>
        <w:rPr>
          <w:rFonts w:ascii="Times New Roman" w:eastAsia="Times New Roman" w:hAnsi="Times New Roman" w:cs="Times New Roman"/>
          <w:sz w:val="28"/>
        </w:rPr>
        <w:t xml:space="preserve"> </w:t>
      </w:r>
    </w:p>
    <w:p w:rsidR="00A548D8" w:rsidRDefault="005B6DB7">
      <w:pPr>
        <w:ind w:firstLine="700"/>
        <w:jc w:val="both"/>
      </w:pPr>
      <w:r>
        <w:rPr>
          <w:rFonts w:ascii="Times New Roman" w:eastAsia="Times New Roman" w:hAnsi="Times New Roman" w:cs="Times New Roman"/>
          <w:sz w:val="28"/>
        </w:rPr>
        <w:t>Для достижения наилучшего результата при формировании прос</w:t>
      </w:r>
      <w:r>
        <w:rPr>
          <w:rFonts w:ascii="Times New Roman" w:eastAsia="Times New Roman" w:hAnsi="Times New Roman" w:cs="Times New Roman"/>
          <w:sz w:val="28"/>
        </w:rPr>
        <w:t>того и удобного для заявителя представления услуги рекомендуется придерживаться следующих этапов.</w:t>
      </w:r>
    </w:p>
    <w:p w:rsidR="00A548D8" w:rsidRDefault="005B6DB7">
      <w:pPr>
        <w:spacing w:before="220" w:after="220"/>
        <w:ind w:firstLine="700"/>
        <w:jc w:val="both"/>
      </w:pPr>
      <w:r>
        <w:rPr>
          <w:rFonts w:ascii="Times New Roman" w:eastAsia="Times New Roman" w:hAnsi="Times New Roman" w:cs="Times New Roman"/>
          <w:sz w:val="28"/>
        </w:rPr>
        <w:t>7.1.  Составление описания услуги.</w:t>
      </w:r>
    </w:p>
    <w:p w:rsidR="00A548D8" w:rsidRDefault="005B6DB7">
      <w:pPr>
        <w:spacing w:before="220" w:after="220"/>
        <w:ind w:firstLine="700"/>
        <w:jc w:val="both"/>
      </w:pPr>
      <w:r>
        <w:rPr>
          <w:rFonts w:ascii="Times New Roman" w:eastAsia="Times New Roman" w:hAnsi="Times New Roman" w:cs="Times New Roman"/>
          <w:sz w:val="28"/>
        </w:rPr>
        <w:t>7.1.1. Сформулируйте  краткое наименование услуги в соответствии с пунктом 5.1  настоящих Методических рекомендаций.</w:t>
      </w:r>
    </w:p>
    <w:p w:rsidR="00A548D8" w:rsidRDefault="005B6DB7">
      <w:pPr>
        <w:spacing w:before="220" w:after="220"/>
        <w:ind w:firstLine="700"/>
        <w:jc w:val="both"/>
      </w:pPr>
      <w:r>
        <w:rPr>
          <w:rFonts w:ascii="Times New Roman" w:eastAsia="Times New Roman" w:hAnsi="Times New Roman" w:cs="Times New Roman"/>
          <w:sz w:val="28"/>
        </w:rPr>
        <w:t>7.1.2.</w:t>
      </w:r>
      <w:r>
        <w:rPr>
          <w:rFonts w:ascii="Times New Roman" w:eastAsia="Times New Roman" w:hAnsi="Times New Roman" w:cs="Times New Roman"/>
          <w:sz w:val="28"/>
        </w:rPr>
        <w:t xml:space="preserve">  Проведите анализ действующих нормативных правовых актов, регулирующих предоставление услуги, отделите  информацию об услуге, предназначенную для потенциальных заявителей, от информации для специалистов, участвующих в предоставлении услуги.</w:t>
      </w:r>
    </w:p>
    <w:p w:rsidR="00A548D8" w:rsidRDefault="005B6DB7">
      <w:pPr>
        <w:spacing w:before="220" w:after="220"/>
        <w:ind w:firstLine="700"/>
        <w:jc w:val="both"/>
      </w:pPr>
      <w:r>
        <w:rPr>
          <w:rFonts w:ascii="Times New Roman" w:eastAsia="Times New Roman" w:hAnsi="Times New Roman" w:cs="Times New Roman"/>
          <w:sz w:val="28"/>
        </w:rPr>
        <w:t xml:space="preserve"> </w:t>
      </w:r>
    </w:p>
    <w:p w:rsidR="00A548D8" w:rsidRDefault="005B6DB7">
      <w:pPr>
        <w:spacing w:before="220" w:after="220"/>
        <w:ind w:left="1440" w:firstLine="700"/>
        <w:jc w:val="both"/>
      </w:pPr>
      <w:r>
        <w:rPr>
          <w:rFonts w:ascii="Times New Roman" w:eastAsia="Times New Roman" w:hAnsi="Times New Roman" w:cs="Times New Roman"/>
          <w:sz w:val="28"/>
        </w:rPr>
        <w:t xml:space="preserve">Пример:  очевидно, что такие разделы административного регламента как «Порядок информирования о правилах предоставления государственной услуги», «Состав, последовательность и сроки выполнения административных процедур», «Формы </w:t>
      </w:r>
      <w:proofErr w:type="gramStart"/>
      <w:r>
        <w:rPr>
          <w:rFonts w:ascii="Times New Roman" w:eastAsia="Times New Roman" w:hAnsi="Times New Roman" w:cs="Times New Roman"/>
          <w:sz w:val="28"/>
        </w:rPr>
        <w:t>контроля за</w:t>
      </w:r>
      <w:proofErr w:type="gramEnd"/>
      <w:r>
        <w:rPr>
          <w:rFonts w:ascii="Times New Roman" w:eastAsia="Times New Roman" w:hAnsi="Times New Roman" w:cs="Times New Roman"/>
          <w:sz w:val="28"/>
        </w:rPr>
        <w:t xml:space="preserve"> исполнением админ</w:t>
      </w:r>
      <w:r>
        <w:rPr>
          <w:rFonts w:ascii="Times New Roman" w:eastAsia="Times New Roman" w:hAnsi="Times New Roman" w:cs="Times New Roman"/>
          <w:sz w:val="28"/>
        </w:rPr>
        <w:t xml:space="preserve">истративного регламента» не имеют непосредственного отношения к заявителю и их можно исключить из описания полностью или почти полностью. А разделы регламента «Заявители услуги», «Результат услуги», «Документы, </w:t>
      </w:r>
      <w:r>
        <w:rPr>
          <w:rFonts w:ascii="Times New Roman" w:eastAsia="Times New Roman" w:hAnsi="Times New Roman" w:cs="Times New Roman"/>
          <w:sz w:val="28"/>
        </w:rPr>
        <w:lastRenderedPageBreak/>
        <w:t>необходимые для предоставления услуги» и т.п.</w:t>
      </w:r>
      <w:r>
        <w:rPr>
          <w:rFonts w:ascii="Times New Roman" w:eastAsia="Times New Roman" w:hAnsi="Times New Roman" w:cs="Times New Roman"/>
          <w:sz w:val="28"/>
        </w:rPr>
        <w:t xml:space="preserve"> содержат информацию, которая должна быть обязательно включена в описание.</w:t>
      </w:r>
    </w:p>
    <w:p w:rsidR="00A548D8" w:rsidRDefault="005B6DB7">
      <w:pPr>
        <w:spacing w:before="220" w:after="220"/>
        <w:ind w:firstLine="700"/>
        <w:jc w:val="both"/>
      </w:pPr>
      <w:r>
        <w:rPr>
          <w:rFonts w:ascii="Times New Roman" w:eastAsia="Times New Roman" w:hAnsi="Times New Roman" w:cs="Times New Roman"/>
          <w:sz w:val="28"/>
        </w:rPr>
        <w:t xml:space="preserve"> </w:t>
      </w:r>
    </w:p>
    <w:p w:rsidR="00A548D8" w:rsidRDefault="005B6DB7">
      <w:pPr>
        <w:spacing w:before="220" w:after="220"/>
        <w:ind w:firstLine="700"/>
        <w:jc w:val="both"/>
      </w:pPr>
      <w:r>
        <w:rPr>
          <w:rFonts w:ascii="Times New Roman" w:eastAsia="Times New Roman" w:hAnsi="Times New Roman" w:cs="Times New Roman"/>
          <w:sz w:val="28"/>
        </w:rPr>
        <w:t>7.1.3. Сгруппируйте выделенную информацию об услуге в соответствии с разделами представления услуги  (пункт 5 настоящих Методических рекомендаций).</w:t>
      </w:r>
    </w:p>
    <w:p w:rsidR="00A548D8" w:rsidRDefault="005B6DB7">
      <w:pPr>
        <w:ind w:firstLine="700"/>
        <w:jc w:val="both"/>
      </w:pPr>
      <w:r>
        <w:rPr>
          <w:rFonts w:ascii="Times New Roman" w:eastAsia="Times New Roman" w:hAnsi="Times New Roman" w:cs="Times New Roman"/>
          <w:sz w:val="28"/>
        </w:rPr>
        <w:t>7.1.3. Приведите описание услуг</w:t>
      </w:r>
      <w:r>
        <w:rPr>
          <w:rFonts w:ascii="Times New Roman" w:eastAsia="Times New Roman" w:hAnsi="Times New Roman" w:cs="Times New Roman"/>
          <w:sz w:val="28"/>
        </w:rPr>
        <w:t xml:space="preserve">и к виду текстового документа, отвечающего основным принципам представления услуг (пункты 4.1-4.6 настоящих Методических рекомендаций): изложите информацию доступным языком, краткими и понятными фразами, выделите документы-локомотивы, проверьте информацию </w:t>
      </w:r>
      <w:r>
        <w:rPr>
          <w:rFonts w:ascii="Times New Roman" w:eastAsia="Times New Roman" w:hAnsi="Times New Roman" w:cs="Times New Roman"/>
          <w:sz w:val="28"/>
        </w:rPr>
        <w:t>на актуальность, проведите правовую экспертизу.</w:t>
      </w:r>
    </w:p>
    <w:p w:rsidR="00A548D8" w:rsidRDefault="005B6DB7">
      <w:pPr>
        <w:ind w:firstLine="700"/>
        <w:jc w:val="both"/>
      </w:pPr>
      <w:r>
        <w:rPr>
          <w:rFonts w:ascii="Times New Roman" w:eastAsia="Times New Roman" w:hAnsi="Times New Roman" w:cs="Times New Roman"/>
          <w:sz w:val="28"/>
        </w:rPr>
        <w:t>Если из практики предоставления услуги известны часто встречающиеся вопросы по услуге или ошибки, допускаемые заявителями, рекомендуется предотвратить их, выделив соответствующую информацию в нужном разделе п</w:t>
      </w:r>
      <w:r>
        <w:rPr>
          <w:rFonts w:ascii="Times New Roman" w:eastAsia="Times New Roman" w:hAnsi="Times New Roman" w:cs="Times New Roman"/>
          <w:sz w:val="28"/>
        </w:rPr>
        <w:t>редставления услуги (например, словом «Важно!»).</w:t>
      </w:r>
    </w:p>
    <w:p w:rsidR="00A548D8" w:rsidRDefault="005B6DB7">
      <w:pPr>
        <w:ind w:firstLine="700"/>
        <w:jc w:val="both"/>
      </w:pPr>
      <w:r>
        <w:rPr>
          <w:rFonts w:ascii="Times New Roman" w:eastAsia="Times New Roman" w:hAnsi="Times New Roman" w:cs="Times New Roman"/>
          <w:sz w:val="28"/>
        </w:rPr>
        <w:t>7.2. Разработка автоматизированных экспертных систем.</w:t>
      </w:r>
    </w:p>
    <w:p w:rsidR="00A548D8" w:rsidRDefault="005B6DB7">
      <w:pPr>
        <w:ind w:firstLine="700"/>
        <w:jc w:val="both"/>
      </w:pPr>
      <w:r>
        <w:rPr>
          <w:rFonts w:ascii="Times New Roman" w:eastAsia="Times New Roman" w:hAnsi="Times New Roman" w:cs="Times New Roman"/>
          <w:sz w:val="28"/>
        </w:rPr>
        <w:t>7.2.1. Найдите в описании услуги элементы, обладающие высокой вариативностью: категории заявителей, категории  документов, результаты услуги и т.п.</w:t>
      </w:r>
    </w:p>
    <w:p w:rsidR="00A548D8" w:rsidRDefault="005B6DB7">
      <w:pPr>
        <w:ind w:firstLine="700"/>
        <w:jc w:val="both"/>
      </w:pPr>
      <w:r>
        <w:rPr>
          <w:rFonts w:ascii="Times New Roman" w:eastAsia="Times New Roman" w:hAnsi="Times New Roman" w:cs="Times New Roman"/>
          <w:sz w:val="28"/>
        </w:rPr>
        <w:t>7.2.2</w:t>
      </w:r>
      <w:r>
        <w:rPr>
          <w:rFonts w:ascii="Times New Roman" w:eastAsia="Times New Roman" w:hAnsi="Times New Roman" w:cs="Times New Roman"/>
          <w:sz w:val="28"/>
        </w:rPr>
        <w:t>. Разработайте автоматизированную экспертную систему, позволяющую заявителю однозначно определить необходимый ему вариант.</w:t>
      </w:r>
    </w:p>
    <w:p w:rsidR="00A548D8" w:rsidRDefault="005B6DB7">
      <w:pPr>
        <w:ind w:firstLine="700"/>
        <w:jc w:val="both"/>
      </w:pPr>
      <w:r>
        <w:rPr>
          <w:rFonts w:ascii="Times New Roman" w:eastAsia="Times New Roman" w:hAnsi="Times New Roman" w:cs="Times New Roman"/>
          <w:sz w:val="28"/>
        </w:rPr>
        <w:t>7.2.3. Включите автоматизированную экспертную систему в соответствующий раздел описания услуги («Кому адресована услуга», «Перечень д</w:t>
      </w:r>
      <w:r>
        <w:rPr>
          <w:rFonts w:ascii="Times New Roman" w:eastAsia="Times New Roman" w:hAnsi="Times New Roman" w:cs="Times New Roman"/>
          <w:sz w:val="28"/>
        </w:rPr>
        <w:t>окументов» и т.п.).</w:t>
      </w:r>
    </w:p>
    <w:p w:rsidR="00A548D8" w:rsidRDefault="005B6DB7">
      <w:pPr>
        <w:ind w:firstLine="700"/>
        <w:jc w:val="both"/>
      </w:pPr>
      <w:r>
        <w:rPr>
          <w:rFonts w:ascii="Times New Roman" w:eastAsia="Times New Roman" w:hAnsi="Times New Roman" w:cs="Times New Roman"/>
          <w:sz w:val="28"/>
        </w:rPr>
        <w:t>7.3. Разработка текстового дизайна  представления услуги.</w:t>
      </w:r>
    </w:p>
    <w:p w:rsidR="00A548D8" w:rsidRDefault="005B6DB7">
      <w:pPr>
        <w:ind w:firstLine="700"/>
        <w:jc w:val="both"/>
      </w:pPr>
      <w:r>
        <w:rPr>
          <w:rFonts w:ascii="Times New Roman" w:eastAsia="Times New Roman" w:hAnsi="Times New Roman" w:cs="Times New Roman"/>
          <w:sz w:val="28"/>
        </w:rPr>
        <w:t>7.3.1. Найдите и выделите в описании услуги ключевые моменты, которые будут кратко отражать каждый раздел структуры представления услуги на основной странице порталов услуг. Если</w:t>
      </w:r>
      <w:r>
        <w:rPr>
          <w:rFonts w:ascii="Times New Roman" w:eastAsia="Times New Roman" w:hAnsi="Times New Roman" w:cs="Times New Roman"/>
          <w:sz w:val="28"/>
        </w:rPr>
        <w:t xml:space="preserve"> описание услуги небольшое по объему, рекомендуется представить его на основной странице целиком.</w:t>
      </w:r>
    </w:p>
    <w:p w:rsidR="00A548D8" w:rsidRDefault="005B6DB7">
      <w:pPr>
        <w:ind w:firstLine="700"/>
        <w:jc w:val="both"/>
      </w:pPr>
      <w:r>
        <w:rPr>
          <w:rFonts w:ascii="Times New Roman" w:eastAsia="Times New Roman" w:hAnsi="Times New Roman" w:cs="Times New Roman"/>
          <w:sz w:val="28"/>
        </w:rPr>
        <w:t xml:space="preserve">     </w:t>
      </w:r>
      <w:r>
        <w:rPr>
          <w:rFonts w:ascii="Times New Roman" w:eastAsia="Times New Roman" w:hAnsi="Times New Roman" w:cs="Times New Roman"/>
          <w:sz w:val="28"/>
        </w:rPr>
        <w:tab/>
        <w:t>7.3.2. Сгруппируйте информацию, не вошедшую в ключевые моменты, сформулируйте  ссылки, по которым она будет доступна.</w:t>
      </w:r>
    </w:p>
    <w:p w:rsidR="00A548D8" w:rsidRDefault="005B6DB7">
      <w:pPr>
        <w:ind w:firstLine="700"/>
        <w:jc w:val="both"/>
      </w:pPr>
      <w:r>
        <w:rPr>
          <w:rFonts w:ascii="Times New Roman" w:eastAsia="Times New Roman" w:hAnsi="Times New Roman" w:cs="Times New Roman"/>
          <w:sz w:val="28"/>
        </w:rPr>
        <w:lastRenderedPageBreak/>
        <w:t xml:space="preserve">     </w:t>
      </w:r>
      <w:r>
        <w:rPr>
          <w:rFonts w:ascii="Times New Roman" w:eastAsia="Times New Roman" w:hAnsi="Times New Roman" w:cs="Times New Roman"/>
          <w:sz w:val="28"/>
        </w:rPr>
        <w:tab/>
        <w:t>7.3.3. Отформатируйте описан</w:t>
      </w:r>
      <w:r>
        <w:rPr>
          <w:rFonts w:ascii="Times New Roman" w:eastAsia="Times New Roman" w:hAnsi="Times New Roman" w:cs="Times New Roman"/>
          <w:sz w:val="28"/>
        </w:rPr>
        <w:t>ие услуги с использованием ссылок и автоматизированных экспертных систем. Выделите подразделы, заголовки, примеры  и т.п.</w:t>
      </w:r>
    </w:p>
    <w:p w:rsidR="00A548D8" w:rsidRDefault="005B6DB7">
      <w:pPr>
        <w:ind w:firstLine="700"/>
        <w:jc w:val="both"/>
      </w:pPr>
      <w:r>
        <w:rPr>
          <w:rFonts w:ascii="Times New Roman" w:eastAsia="Times New Roman" w:hAnsi="Times New Roman" w:cs="Times New Roman"/>
          <w:sz w:val="28"/>
        </w:rPr>
        <w:t>Пример текстового дизайна услуги приведен в приложении 2 к настоящим Методическим рекомендациям.</w:t>
      </w:r>
    </w:p>
    <w:p w:rsidR="00A548D8" w:rsidRDefault="005B6DB7">
      <w:pPr>
        <w:ind w:firstLine="700"/>
        <w:jc w:val="both"/>
      </w:pPr>
      <w:r>
        <w:rPr>
          <w:rFonts w:ascii="Times New Roman" w:eastAsia="Times New Roman" w:hAnsi="Times New Roman" w:cs="Times New Roman"/>
          <w:sz w:val="28"/>
        </w:rPr>
        <w:t xml:space="preserve">7.4. Разработка  </w:t>
      </w:r>
      <w:proofErr w:type="spellStart"/>
      <w:r>
        <w:rPr>
          <w:rFonts w:ascii="Times New Roman" w:eastAsia="Times New Roman" w:hAnsi="Times New Roman" w:cs="Times New Roman"/>
          <w:sz w:val="28"/>
        </w:rPr>
        <w:t>web</w:t>
      </w:r>
      <w:proofErr w:type="spellEnd"/>
      <w:r>
        <w:rPr>
          <w:rFonts w:ascii="Times New Roman" w:eastAsia="Times New Roman" w:hAnsi="Times New Roman" w:cs="Times New Roman"/>
          <w:sz w:val="28"/>
        </w:rPr>
        <w:t xml:space="preserve">- макета </w:t>
      </w:r>
      <w:proofErr w:type="spellStart"/>
      <w:r>
        <w:rPr>
          <w:rFonts w:ascii="Times New Roman" w:eastAsia="Times New Roman" w:hAnsi="Times New Roman" w:cs="Times New Roman"/>
          <w:sz w:val="28"/>
        </w:rPr>
        <w:t>on-line</w:t>
      </w:r>
      <w:proofErr w:type="spellEnd"/>
      <w:r>
        <w:rPr>
          <w:rFonts w:ascii="Times New Roman" w:eastAsia="Times New Roman" w:hAnsi="Times New Roman" w:cs="Times New Roman"/>
          <w:sz w:val="28"/>
        </w:rPr>
        <w:t xml:space="preserve"> </w:t>
      </w:r>
      <w:r>
        <w:rPr>
          <w:rFonts w:ascii="Times New Roman" w:eastAsia="Times New Roman" w:hAnsi="Times New Roman" w:cs="Times New Roman"/>
          <w:sz w:val="28"/>
        </w:rPr>
        <w:t>формы</w:t>
      </w:r>
    </w:p>
    <w:p w:rsidR="00A548D8" w:rsidRDefault="005B6DB7">
      <w:pPr>
        <w:ind w:firstLine="700"/>
        <w:jc w:val="both"/>
      </w:pPr>
      <w:r>
        <w:rPr>
          <w:rFonts w:ascii="Times New Roman" w:eastAsia="Times New Roman" w:hAnsi="Times New Roman" w:cs="Times New Roman"/>
          <w:sz w:val="28"/>
        </w:rPr>
        <w:t xml:space="preserve">Разработку </w:t>
      </w:r>
      <w:proofErr w:type="spellStart"/>
      <w:r>
        <w:rPr>
          <w:rFonts w:ascii="Times New Roman" w:eastAsia="Times New Roman" w:hAnsi="Times New Roman" w:cs="Times New Roman"/>
          <w:sz w:val="28"/>
        </w:rPr>
        <w:t>web</w:t>
      </w:r>
      <w:proofErr w:type="spellEnd"/>
      <w:r>
        <w:rPr>
          <w:rFonts w:ascii="Times New Roman" w:eastAsia="Times New Roman" w:hAnsi="Times New Roman" w:cs="Times New Roman"/>
          <w:sz w:val="28"/>
        </w:rPr>
        <w:t>-макета на основе текстового дизайна услуги производят  специалисты (</w:t>
      </w:r>
      <w:proofErr w:type="spellStart"/>
      <w:r>
        <w:rPr>
          <w:rFonts w:ascii="Times New Roman" w:eastAsia="Times New Roman" w:hAnsi="Times New Roman" w:cs="Times New Roman"/>
          <w:sz w:val="28"/>
        </w:rPr>
        <w:t>web</w:t>
      </w:r>
      <w:proofErr w:type="spellEnd"/>
      <w:r>
        <w:rPr>
          <w:rFonts w:ascii="Times New Roman" w:eastAsia="Times New Roman" w:hAnsi="Times New Roman" w:cs="Times New Roman"/>
          <w:sz w:val="28"/>
        </w:rPr>
        <w:t xml:space="preserve">-дизайнеры), которые осуществляют поддержку портала услуг. После разработки необходимо проверить </w:t>
      </w:r>
      <w:proofErr w:type="spellStart"/>
      <w:r>
        <w:rPr>
          <w:rFonts w:ascii="Times New Roman" w:eastAsia="Times New Roman" w:hAnsi="Times New Roman" w:cs="Times New Roman"/>
          <w:sz w:val="28"/>
        </w:rPr>
        <w:t>web</w:t>
      </w:r>
      <w:proofErr w:type="spellEnd"/>
      <w:r>
        <w:rPr>
          <w:rFonts w:ascii="Times New Roman" w:eastAsia="Times New Roman" w:hAnsi="Times New Roman" w:cs="Times New Roman"/>
          <w:sz w:val="28"/>
        </w:rPr>
        <w:t>-макет на соответствие текстовому дизайну.</w:t>
      </w:r>
    </w:p>
    <w:p w:rsidR="00A548D8" w:rsidRDefault="005B6DB7">
      <w:pPr>
        <w:ind w:firstLine="700"/>
        <w:jc w:val="both"/>
      </w:pPr>
      <w:r>
        <w:rPr>
          <w:rFonts w:ascii="Times New Roman" w:eastAsia="Times New Roman" w:hAnsi="Times New Roman" w:cs="Times New Roman"/>
          <w:sz w:val="28"/>
        </w:rPr>
        <w:t>7.5. Разработка листо</w:t>
      </w:r>
      <w:r>
        <w:rPr>
          <w:rFonts w:ascii="Times New Roman" w:eastAsia="Times New Roman" w:hAnsi="Times New Roman" w:cs="Times New Roman"/>
          <w:sz w:val="28"/>
        </w:rPr>
        <w:t>вки (буклета).</w:t>
      </w:r>
    </w:p>
    <w:p w:rsidR="00A548D8" w:rsidRDefault="005B6DB7">
      <w:pPr>
        <w:ind w:firstLine="700"/>
        <w:jc w:val="both"/>
      </w:pPr>
      <w:r>
        <w:rPr>
          <w:rFonts w:ascii="Times New Roman" w:eastAsia="Times New Roman" w:hAnsi="Times New Roman" w:cs="Times New Roman"/>
          <w:sz w:val="28"/>
        </w:rPr>
        <w:t>7.5.1. Найдите в описании услуги информацию, необходимую заявителю при получении  услуги традиционным способом (в месте предоставления услуги, с документами в бумажной форме).</w:t>
      </w:r>
    </w:p>
    <w:p w:rsidR="00A548D8" w:rsidRDefault="005B6DB7">
      <w:pPr>
        <w:ind w:firstLine="700"/>
        <w:jc w:val="both"/>
      </w:pPr>
      <w:r>
        <w:rPr>
          <w:rFonts w:ascii="Times New Roman" w:eastAsia="Times New Roman" w:hAnsi="Times New Roman" w:cs="Times New Roman"/>
          <w:sz w:val="28"/>
        </w:rPr>
        <w:t xml:space="preserve">7.5.2. Если услуга сложная (много </w:t>
      </w:r>
      <w:proofErr w:type="spellStart"/>
      <w:r>
        <w:rPr>
          <w:rFonts w:ascii="Times New Roman" w:eastAsia="Times New Roman" w:hAnsi="Times New Roman" w:cs="Times New Roman"/>
          <w:sz w:val="28"/>
        </w:rPr>
        <w:t>подуслуг</w:t>
      </w:r>
      <w:proofErr w:type="spellEnd"/>
      <w:r>
        <w:rPr>
          <w:rFonts w:ascii="Times New Roman" w:eastAsia="Times New Roman" w:hAnsi="Times New Roman" w:cs="Times New Roman"/>
          <w:sz w:val="28"/>
        </w:rPr>
        <w:t>, много категорий заяви</w:t>
      </w:r>
      <w:r>
        <w:rPr>
          <w:rFonts w:ascii="Times New Roman" w:eastAsia="Times New Roman" w:hAnsi="Times New Roman" w:cs="Times New Roman"/>
          <w:sz w:val="28"/>
        </w:rPr>
        <w:t>телей) и общий объем информации получается большим, разбейте информацию на блоки ограниченного объема.</w:t>
      </w:r>
    </w:p>
    <w:p w:rsidR="00A548D8" w:rsidRDefault="005B6DB7">
      <w:pPr>
        <w:ind w:firstLine="700"/>
        <w:jc w:val="both"/>
      </w:pPr>
      <w:r>
        <w:rPr>
          <w:rFonts w:ascii="Times New Roman" w:eastAsia="Times New Roman" w:hAnsi="Times New Roman" w:cs="Times New Roman"/>
          <w:sz w:val="28"/>
        </w:rPr>
        <w:t>7.5.3. Сформируйте одну или несколько листовок (буклетов). Если получилось несколько листовок (буклетов), скорректируйте краткое наименование услуги с уч</w:t>
      </w:r>
      <w:r>
        <w:rPr>
          <w:rFonts w:ascii="Times New Roman" w:eastAsia="Times New Roman" w:hAnsi="Times New Roman" w:cs="Times New Roman"/>
          <w:sz w:val="28"/>
        </w:rPr>
        <w:t xml:space="preserve">етом </w:t>
      </w:r>
      <w:proofErr w:type="spellStart"/>
      <w:r>
        <w:rPr>
          <w:rFonts w:ascii="Times New Roman" w:eastAsia="Times New Roman" w:hAnsi="Times New Roman" w:cs="Times New Roman"/>
          <w:sz w:val="28"/>
        </w:rPr>
        <w:t>подуслуги</w:t>
      </w:r>
      <w:proofErr w:type="spellEnd"/>
      <w:r>
        <w:rPr>
          <w:rFonts w:ascii="Times New Roman" w:eastAsia="Times New Roman" w:hAnsi="Times New Roman" w:cs="Times New Roman"/>
          <w:sz w:val="28"/>
        </w:rPr>
        <w:t xml:space="preserve"> </w:t>
      </w:r>
      <w:proofErr w:type="gramStart"/>
      <w:r>
        <w:rPr>
          <w:rFonts w:ascii="Times New Roman" w:eastAsia="Times New Roman" w:hAnsi="Times New Roman" w:cs="Times New Roman"/>
          <w:sz w:val="28"/>
        </w:rPr>
        <w:t>и(</w:t>
      </w:r>
      <w:proofErr w:type="gramEnd"/>
      <w:r>
        <w:rPr>
          <w:rFonts w:ascii="Times New Roman" w:eastAsia="Times New Roman" w:hAnsi="Times New Roman" w:cs="Times New Roman"/>
          <w:sz w:val="28"/>
        </w:rPr>
        <w:t>или) категории заявителей.</w:t>
      </w:r>
    </w:p>
    <w:p w:rsidR="00A548D8" w:rsidRDefault="005B6DB7">
      <w:pPr>
        <w:ind w:firstLine="700"/>
        <w:jc w:val="both"/>
      </w:pPr>
      <w:r>
        <w:rPr>
          <w:rFonts w:ascii="Times New Roman" w:eastAsia="Times New Roman" w:hAnsi="Times New Roman" w:cs="Times New Roman"/>
          <w:sz w:val="28"/>
        </w:rPr>
        <w:t xml:space="preserve"> 7.6. Экспертиза  и тестирование </w:t>
      </w:r>
      <w:proofErr w:type="gramStart"/>
      <w:r>
        <w:rPr>
          <w:rFonts w:ascii="Times New Roman" w:eastAsia="Times New Roman" w:hAnsi="Times New Roman" w:cs="Times New Roman"/>
          <w:sz w:val="28"/>
        </w:rPr>
        <w:t>макетов</w:t>
      </w:r>
      <w:proofErr w:type="gramEnd"/>
      <w:r>
        <w:rPr>
          <w:rFonts w:ascii="Times New Roman" w:eastAsia="Times New Roman" w:hAnsi="Times New Roman" w:cs="Times New Roman"/>
          <w:sz w:val="28"/>
        </w:rPr>
        <w:t xml:space="preserve"> и внесение изменений.</w:t>
      </w:r>
    </w:p>
    <w:p w:rsidR="00A548D8" w:rsidRDefault="005B6DB7">
      <w:pPr>
        <w:ind w:firstLine="700"/>
        <w:jc w:val="both"/>
      </w:pPr>
      <w:r>
        <w:rPr>
          <w:rFonts w:ascii="Times New Roman" w:eastAsia="Times New Roman" w:hAnsi="Times New Roman" w:cs="Times New Roman"/>
          <w:sz w:val="28"/>
        </w:rPr>
        <w:t>Проведите правовую экспертизу описания услуги и листовки (буклета). Обе формы представления услуги перед размещением на порталах услуг рекомендуется подвергнуть правовой экспертизе и тестированию на представителях целевой аудитории с целью выявления ошибок</w:t>
      </w:r>
      <w:r>
        <w:rPr>
          <w:rFonts w:ascii="Times New Roman" w:eastAsia="Times New Roman" w:hAnsi="Times New Roman" w:cs="Times New Roman"/>
          <w:sz w:val="28"/>
        </w:rPr>
        <w:t xml:space="preserve"> и недостатков, а также внесения необходимых изменений.</w:t>
      </w:r>
    </w:p>
    <w:p w:rsidR="00A548D8" w:rsidRDefault="005B6DB7">
      <w:pPr>
        <w:ind w:firstLine="700"/>
        <w:jc w:val="both"/>
      </w:pPr>
      <w:r>
        <w:rPr>
          <w:rFonts w:ascii="Times New Roman" w:eastAsia="Times New Roman" w:hAnsi="Times New Roman" w:cs="Times New Roman"/>
          <w:sz w:val="28"/>
        </w:rPr>
        <w:t>Методика тестирования представления услуги и пример оценки текста представления услуги приведены в приложении 1.</w:t>
      </w:r>
    </w:p>
    <w:p w:rsidR="00A548D8" w:rsidRDefault="005B6DB7">
      <w:pPr>
        <w:ind w:firstLine="700"/>
        <w:jc w:val="both"/>
      </w:pPr>
      <w:r>
        <w:rPr>
          <w:rFonts w:ascii="Times New Roman" w:eastAsia="Times New Roman" w:hAnsi="Times New Roman" w:cs="Times New Roman"/>
          <w:sz w:val="28"/>
        </w:rPr>
        <w:t xml:space="preserve">7.7. </w:t>
      </w:r>
      <w:proofErr w:type="gramStart"/>
      <w:r>
        <w:rPr>
          <w:rFonts w:ascii="Times New Roman" w:eastAsia="Times New Roman" w:hAnsi="Times New Roman" w:cs="Times New Roman"/>
          <w:sz w:val="28"/>
        </w:rPr>
        <w:t>Разместите ссылки</w:t>
      </w:r>
      <w:proofErr w:type="gramEnd"/>
      <w:r>
        <w:rPr>
          <w:rFonts w:ascii="Times New Roman" w:eastAsia="Times New Roman" w:hAnsi="Times New Roman" w:cs="Times New Roman"/>
          <w:sz w:val="28"/>
        </w:rPr>
        <w:t xml:space="preserve"> на листовку (буклет) на порталах услуг для копирования и распеча</w:t>
      </w:r>
      <w:r>
        <w:rPr>
          <w:rFonts w:ascii="Times New Roman" w:eastAsia="Times New Roman" w:hAnsi="Times New Roman" w:cs="Times New Roman"/>
          <w:sz w:val="28"/>
        </w:rPr>
        <w:t>тки</w:t>
      </w:r>
    </w:p>
    <w:p w:rsidR="00A548D8" w:rsidRDefault="005B6DB7">
      <w:pPr>
        <w:ind w:left="700"/>
      </w:pPr>
      <w:r>
        <w:rPr>
          <w:rFonts w:ascii="Times New Roman" w:eastAsia="Times New Roman" w:hAnsi="Times New Roman" w:cs="Times New Roman"/>
          <w:b/>
          <w:sz w:val="28"/>
        </w:rPr>
        <w:t xml:space="preserve"> </w:t>
      </w:r>
    </w:p>
    <w:p w:rsidR="00A548D8" w:rsidRDefault="005B6DB7">
      <w:pPr>
        <w:ind w:firstLine="700"/>
        <w:jc w:val="center"/>
      </w:pPr>
      <w:r>
        <w:rPr>
          <w:rFonts w:ascii="Times New Roman" w:eastAsia="Times New Roman" w:hAnsi="Times New Roman" w:cs="Times New Roman"/>
          <w:b/>
          <w:sz w:val="28"/>
        </w:rPr>
        <w:t>8.                Управление изменениями</w:t>
      </w:r>
    </w:p>
    <w:p w:rsidR="00A548D8" w:rsidRDefault="005B6DB7">
      <w:pPr>
        <w:ind w:left="700"/>
      </w:pPr>
      <w:r>
        <w:rPr>
          <w:rFonts w:ascii="Times New Roman" w:eastAsia="Times New Roman" w:hAnsi="Times New Roman" w:cs="Times New Roman"/>
          <w:b/>
          <w:sz w:val="28"/>
        </w:rPr>
        <w:t xml:space="preserve"> </w:t>
      </w:r>
    </w:p>
    <w:p w:rsidR="00A548D8" w:rsidRDefault="005B6DB7">
      <w:pPr>
        <w:ind w:firstLine="700"/>
        <w:jc w:val="both"/>
      </w:pPr>
      <w:r>
        <w:rPr>
          <w:rFonts w:ascii="Times New Roman" w:eastAsia="Times New Roman" w:hAnsi="Times New Roman" w:cs="Times New Roman"/>
          <w:sz w:val="28"/>
        </w:rPr>
        <w:t xml:space="preserve">Даже качественное, доступное и понятное заявителям представление услуги требует периодического  обновления, так как со временем могут </w:t>
      </w:r>
      <w:r>
        <w:rPr>
          <w:rFonts w:ascii="Times New Roman" w:eastAsia="Times New Roman" w:hAnsi="Times New Roman" w:cs="Times New Roman"/>
          <w:sz w:val="28"/>
        </w:rPr>
        <w:lastRenderedPageBreak/>
        <w:t>измениться обстоятельства предоставления услуги. С целью поддержания высокого уровня качества необходимо осуществлять упра</w:t>
      </w:r>
      <w:r>
        <w:rPr>
          <w:rFonts w:ascii="Times New Roman" w:eastAsia="Times New Roman" w:hAnsi="Times New Roman" w:cs="Times New Roman"/>
          <w:sz w:val="28"/>
        </w:rPr>
        <w:t>вление изменениями.</w:t>
      </w:r>
    </w:p>
    <w:p w:rsidR="00A548D8" w:rsidRDefault="005B6DB7">
      <w:pPr>
        <w:ind w:firstLine="700"/>
        <w:jc w:val="both"/>
      </w:pPr>
      <w:r>
        <w:rPr>
          <w:rFonts w:ascii="Times New Roman" w:eastAsia="Times New Roman" w:hAnsi="Times New Roman" w:cs="Times New Roman"/>
          <w:sz w:val="28"/>
        </w:rPr>
        <w:t>8.1. Управление изменениями осуществляется в целях соответствия представления услуги  ожиданиям заявителей, действующим нормативным правовым актам, регулирующим предоставление услуги,  и фактическому порядку получения услуги.</w:t>
      </w:r>
    </w:p>
    <w:p w:rsidR="00A548D8" w:rsidRDefault="005B6DB7">
      <w:pPr>
        <w:ind w:firstLine="700"/>
        <w:jc w:val="both"/>
      </w:pPr>
      <w:r>
        <w:rPr>
          <w:rFonts w:ascii="Times New Roman" w:eastAsia="Times New Roman" w:hAnsi="Times New Roman" w:cs="Times New Roman"/>
          <w:sz w:val="28"/>
        </w:rPr>
        <w:t>8.2. Управ</w:t>
      </w:r>
      <w:r>
        <w:rPr>
          <w:rFonts w:ascii="Times New Roman" w:eastAsia="Times New Roman" w:hAnsi="Times New Roman" w:cs="Times New Roman"/>
          <w:sz w:val="28"/>
        </w:rPr>
        <w:t>ление изменениями осуществляется уполномоченными сотрудниками органов, предоставляющих услугу, в сроки, определенные внутренними документами этих органов.</w:t>
      </w:r>
    </w:p>
    <w:p w:rsidR="00A548D8" w:rsidRDefault="005B6DB7">
      <w:pPr>
        <w:ind w:firstLine="700"/>
        <w:jc w:val="both"/>
      </w:pPr>
      <w:r>
        <w:rPr>
          <w:rFonts w:ascii="Times New Roman" w:eastAsia="Times New Roman" w:hAnsi="Times New Roman" w:cs="Times New Roman"/>
          <w:sz w:val="28"/>
        </w:rPr>
        <w:t xml:space="preserve">8.3. Изменения в представление услуги, в том числе в алгоритмы автоматизированных экспертных систем, </w:t>
      </w:r>
      <w:r>
        <w:rPr>
          <w:rFonts w:ascii="Times New Roman" w:eastAsia="Times New Roman" w:hAnsi="Times New Roman" w:cs="Times New Roman"/>
          <w:sz w:val="28"/>
        </w:rPr>
        <w:t>вносятся в случае:</w:t>
      </w:r>
    </w:p>
    <w:p w:rsidR="00A548D8" w:rsidRDefault="005B6DB7">
      <w:pPr>
        <w:ind w:firstLine="700"/>
        <w:jc w:val="both"/>
      </w:pPr>
      <w:r>
        <w:rPr>
          <w:rFonts w:ascii="Times New Roman" w:eastAsia="Times New Roman" w:hAnsi="Times New Roman" w:cs="Times New Roman"/>
          <w:sz w:val="28"/>
        </w:rPr>
        <w:t>8.3.1. изменения нормативных правовых актов, регулирующих предоставление услуги;</w:t>
      </w:r>
    </w:p>
    <w:p w:rsidR="00A548D8" w:rsidRDefault="005B6DB7">
      <w:pPr>
        <w:ind w:firstLine="700"/>
        <w:jc w:val="both"/>
      </w:pPr>
      <w:r>
        <w:rPr>
          <w:rFonts w:ascii="Times New Roman" w:eastAsia="Times New Roman" w:hAnsi="Times New Roman" w:cs="Times New Roman"/>
          <w:sz w:val="28"/>
        </w:rPr>
        <w:t xml:space="preserve">8.3.2. изменения административных процедур, </w:t>
      </w:r>
      <w:r>
        <w:t xml:space="preserve"> </w:t>
      </w:r>
      <w:r>
        <w:rPr>
          <w:rFonts w:ascii="Times New Roman" w:eastAsia="Times New Roman" w:hAnsi="Times New Roman" w:cs="Times New Roman"/>
          <w:sz w:val="28"/>
        </w:rPr>
        <w:t>административного регламента предоставления услуги;</w:t>
      </w:r>
    </w:p>
    <w:p w:rsidR="00A548D8" w:rsidRDefault="005B6DB7">
      <w:pPr>
        <w:ind w:firstLine="700"/>
        <w:jc w:val="both"/>
      </w:pPr>
      <w:r>
        <w:rPr>
          <w:rFonts w:ascii="Times New Roman" w:eastAsia="Times New Roman" w:hAnsi="Times New Roman" w:cs="Times New Roman"/>
          <w:sz w:val="28"/>
        </w:rPr>
        <w:t>8.3.3. изменения контактных данных (адресов, телефонов, эле</w:t>
      </w:r>
      <w:r>
        <w:rPr>
          <w:rFonts w:ascii="Times New Roman" w:eastAsia="Times New Roman" w:hAnsi="Times New Roman" w:cs="Times New Roman"/>
          <w:sz w:val="28"/>
        </w:rPr>
        <w:t>ктронной почты и т.п.) и графика работы органов, предоставляющих услугу;</w:t>
      </w:r>
    </w:p>
    <w:p w:rsidR="00A548D8" w:rsidRDefault="005B6DB7">
      <w:pPr>
        <w:ind w:firstLine="700"/>
        <w:jc w:val="both"/>
      </w:pPr>
      <w:r>
        <w:rPr>
          <w:rFonts w:ascii="Times New Roman" w:eastAsia="Times New Roman" w:hAnsi="Times New Roman" w:cs="Times New Roman"/>
          <w:sz w:val="28"/>
        </w:rPr>
        <w:t>8.3.4. получения обратной связи от заявителей о несоответствии представления услуги фактическому порядку ее предоставления. Особое внимание обратной связи с заявителем следует уделять</w:t>
      </w:r>
      <w:r>
        <w:rPr>
          <w:rFonts w:ascii="Times New Roman" w:eastAsia="Times New Roman" w:hAnsi="Times New Roman" w:cs="Times New Roman"/>
          <w:sz w:val="28"/>
        </w:rPr>
        <w:t xml:space="preserve"> после внесения изменений в представление услуги  в указанных выше случаях (подпункты 8.3.1-8.3.3).</w:t>
      </w:r>
    </w:p>
    <w:p w:rsidR="00A548D8" w:rsidRDefault="005B6DB7" w:rsidP="000B3BD9">
      <w:pPr>
        <w:ind w:left="1420"/>
      </w:pPr>
      <w:r>
        <w:rPr>
          <w:rFonts w:ascii="Times New Roman" w:eastAsia="Times New Roman" w:hAnsi="Times New Roman" w:cs="Times New Roman"/>
          <w:sz w:val="24"/>
        </w:rPr>
        <w:t xml:space="preserve"> </w:t>
      </w:r>
    </w:p>
    <w:p w:rsidR="00A548D8" w:rsidRDefault="00A548D8"/>
    <w:p w:rsidR="00A548D8" w:rsidRDefault="00A548D8">
      <w:pPr>
        <w:pBdr>
          <w:top w:val="single" w:sz="4" w:space="1" w:color="auto"/>
        </w:pBdr>
      </w:pPr>
    </w:p>
    <w:p w:rsidR="00A548D8" w:rsidRDefault="005B6DB7">
      <w:pPr>
        <w:jc w:val="both"/>
      </w:pPr>
      <w:hyperlink r:id="rId13" w:anchor="_ftnref1">
        <w:proofErr w:type="gramStart"/>
        <w:r>
          <w:rPr>
            <w:rFonts w:ascii="Times New Roman" w:eastAsia="Times New Roman" w:hAnsi="Times New Roman" w:cs="Times New Roman"/>
            <w:sz w:val="20"/>
            <w:u w:val="single"/>
          </w:rPr>
          <w:t>[1]</w:t>
        </w:r>
      </w:hyperlink>
      <w:r>
        <w:rPr>
          <w:rFonts w:ascii="Times New Roman" w:eastAsia="Times New Roman" w:hAnsi="Times New Roman" w:cs="Times New Roman"/>
          <w:sz w:val="20"/>
        </w:rPr>
        <w:t xml:space="preserve"> Постановление Правительства</w:t>
      </w:r>
      <w:r>
        <w:rPr>
          <w:rFonts w:ascii="Times New Roman" w:eastAsia="Times New Roman" w:hAnsi="Times New Roman" w:cs="Times New Roman"/>
          <w:sz w:val="20"/>
        </w:rPr>
        <w:t xml:space="preserve"> РФ от 28.12.2011 N 1184 (ред. от 14.09.2012) "О мерах по обеспечению перехода федеральных органов исполнительной власти и органов государственных внебюджетных фондов на межведомственное информационное взаимодействие в электронном виде" (вместе с "Правилам</w:t>
      </w:r>
      <w:r>
        <w:rPr>
          <w:rFonts w:ascii="Times New Roman" w:eastAsia="Times New Roman" w:hAnsi="Times New Roman" w:cs="Times New Roman"/>
          <w:sz w:val="20"/>
        </w:rPr>
        <w:t>и обеспечения перехода федеральных органов исполнительной власти и органов государственных внебюджетных фондов на межведомственное информационное взаимодействие в электронном виде при предоставлении государственных услуг") и Приказ Минэкономразвития</w:t>
      </w:r>
      <w:proofErr w:type="gramEnd"/>
      <w:r>
        <w:rPr>
          <w:rFonts w:ascii="Times New Roman" w:eastAsia="Times New Roman" w:hAnsi="Times New Roman" w:cs="Times New Roman"/>
          <w:sz w:val="20"/>
        </w:rPr>
        <w:t xml:space="preserve"> России</w:t>
      </w:r>
      <w:r>
        <w:rPr>
          <w:rFonts w:ascii="Times New Roman" w:eastAsia="Times New Roman" w:hAnsi="Times New Roman" w:cs="Times New Roman"/>
          <w:sz w:val="20"/>
        </w:rPr>
        <w:t xml:space="preserve"> от 24.08.2012 N 524 "Об утверждении Положения о государственной информационной системе, обеспечивающей автоматизированное формирование, согласование, актуализацию и публикацию технологических карт межведомственного информационного взаимодействия в электро</w:t>
      </w:r>
      <w:r>
        <w:rPr>
          <w:rFonts w:ascii="Times New Roman" w:eastAsia="Times New Roman" w:hAnsi="Times New Roman" w:cs="Times New Roman"/>
          <w:sz w:val="20"/>
        </w:rPr>
        <w:t>нном виде при предоставлении государственных услуг"</w:t>
      </w:r>
    </w:p>
    <w:p w:rsidR="00A548D8" w:rsidRDefault="00A548D8">
      <w:pPr>
        <w:ind w:left="1420"/>
        <w:jc w:val="right"/>
      </w:pPr>
    </w:p>
    <w:p w:rsidR="00A548D8" w:rsidRDefault="00A548D8">
      <w:pPr>
        <w:ind w:left="1420"/>
        <w:jc w:val="right"/>
      </w:pPr>
    </w:p>
    <w:p w:rsidR="00A548D8" w:rsidRDefault="005B6DB7">
      <w:r>
        <w:br w:type="page"/>
      </w:r>
    </w:p>
    <w:p w:rsidR="00A548D8" w:rsidRDefault="005B6DB7">
      <w:pPr>
        <w:ind w:left="1420"/>
        <w:jc w:val="right"/>
      </w:pPr>
      <w:r>
        <w:rPr>
          <w:rFonts w:ascii="Times New Roman" w:eastAsia="Times New Roman" w:hAnsi="Times New Roman" w:cs="Times New Roman"/>
          <w:sz w:val="28"/>
        </w:rPr>
        <w:lastRenderedPageBreak/>
        <w:t>Приложение 1</w:t>
      </w:r>
    </w:p>
    <w:p w:rsidR="00A548D8" w:rsidRDefault="005B6DB7">
      <w:pPr>
        <w:jc w:val="center"/>
      </w:pPr>
      <w:r>
        <w:rPr>
          <w:rFonts w:ascii="Times New Roman" w:eastAsia="Times New Roman" w:hAnsi="Times New Roman" w:cs="Times New Roman"/>
          <w:b/>
          <w:sz w:val="28"/>
        </w:rPr>
        <w:t xml:space="preserve"> </w:t>
      </w:r>
    </w:p>
    <w:p w:rsidR="00A548D8" w:rsidRDefault="005B6DB7">
      <w:pPr>
        <w:jc w:val="center"/>
      </w:pPr>
      <w:r>
        <w:rPr>
          <w:rFonts w:ascii="Times New Roman" w:eastAsia="Times New Roman" w:hAnsi="Times New Roman" w:cs="Times New Roman"/>
          <w:b/>
          <w:sz w:val="28"/>
        </w:rPr>
        <w:t>Методика тестирования представления услуги</w:t>
      </w:r>
    </w:p>
    <w:p w:rsidR="00A548D8" w:rsidRDefault="005B6DB7">
      <w:pPr>
        <w:jc w:val="center"/>
      </w:pPr>
      <w:r>
        <w:rPr>
          <w:b/>
        </w:rPr>
        <w:t xml:space="preserve"> </w:t>
      </w:r>
    </w:p>
    <w:p w:rsidR="00A548D8" w:rsidRDefault="005B6DB7">
      <w:pPr>
        <w:ind w:firstLine="700"/>
        <w:jc w:val="both"/>
      </w:pPr>
      <w:r>
        <w:rPr>
          <w:rFonts w:ascii="Times New Roman" w:eastAsia="Times New Roman" w:hAnsi="Times New Roman" w:cs="Times New Roman"/>
          <w:sz w:val="28"/>
        </w:rPr>
        <w:t xml:space="preserve">Описание услуги </w:t>
      </w:r>
      <w:proofErr w:type="gramStart"/>
      <w:r>
        <w:rPr>
          <w:rFonts w:ascii="Times New Roman" w:eastAsia="Times New Roman" w:hAnsi="Times New Roman" w:cs="Times New Roman"/>
          <w:sz w:val="28"/>
        </w:rPr>
        <w:t>и(</w:t>
      </w:r>
      <w:proofErr w:type="gramEnd"/>
      <w:r>
        <w:rPr>
          <w:rFonts w:ascii="Times New Roman" w:eastAsia="Times New Roman" w:hAnsi="Times New Roman" w:cs="Times New Roman"/>
          <w:sz w:val="28"/>
        </w:rPr>
        <w:t>или) листовку(буклет) рекомендуется протестировать на представителях целевой аудитории услуги, т.е. той категории заявителей, для которых услуга предназначена.</w:t>
      </w:r>
    </w:p>
    <w:p w:rsidR="00A548D8" w:rsidRDefault="005B6DB7">
      <w:pPr>
        <w:ind w:firstLine="700"/>
        <w:jc w:val="both"/>
      </w:pPr>
      <w:r>
        <w:rPr>
          <w:rFonts w:ascii="Times New Roman" w:eastAsia="Times New Roman" w:hAnsi="Times New Roman" w:cs="Times New Roman"/>
          <w:sz w:val="28"/>
        </w:rPr>
        <w:t>Цель тестирования: оценить текст с точки зрения понятности, доступности и поле</w:t>
      </w:r>
      <w:r>
        <w:rPr>
          <w:rFonts w:ascii="Times New Roman" w:eastAsia="Times New Roman" w:hAnsi="Times New Roman" w:cs="Times New Roman"/>
          <w:sz w:val="28"/>
        </w:rPr>
        <w:t>зности для заявителя, собрать информацию для внесения в текст изменений.</w:t>
      </w:r>
    </w:p>
    <w:p w:rsidR="00A548D8" w:rsidRDefault="005B6DB7">
      <w:pPr>
        <w:ind w:firstLine="700"/>
        <w:jc w:val="both"/>
      </w:pPr>
      <w:r>
        <w:rPr>
          <w:rFonts w:ascii="Times New Roman" w:eastAsia="Times New Roman" w:hAnsi="Times New Roman" w:cs="Times New Roman"/>
          <w:sz w:val="28"/>
        </w:rPr>
        <w:t>Респонденты: лица, являющиеся потенциальными заявителями по отношению к данной услуге. Если услуга популярная, рекомендуется пригласить в качестве респондентов людей, которые планирую</w:t>
      </w:r>
      <w:r>
        <w:rPr>
          <w:rFonts w:ascii="Times New Roman" w:eastAsia="Times New Roman" w:hAnsi="Times New Roman" w:cs="Times New Roman"/>
          <w:sz w:val="28"/>
        </w:rPr>
        <w:t>т в ближайшее время эту услуг получить. Если услуга редкая, можно пригласить в качестве респондентов представителей категории, для которой услуга предназначена. Не рекомендуется тестировать описание на людях, заведомо не являющихся получателями данной услу</w:t>
      </w:r>
      <w:r>
        <w:rPr>
          <w:rFonts w:ascii="Times New Roman" w:eastAsia="Times New Roman" w:hAnsi="Times New Roman" w:cs="Times New Roman"/>
          <w:sz w:val="28"/>
        </w:rPr>
        <w:t>ги (например, описание услуги для предпринимателей – на пенсионерах и т.п.).</w:t>
      </w:r>
    </w:p>
    <w:p w:rsidR="00A548D8" w:rsidRDefault="005B6DB7">
      <w:pPr>
        <w:ind w:firstLine="700"/>
        <w:jc w:val="both"/>
      </w:pPr>
      <w:r>
        <w:rPr>
          <w:rFonts w:ascii="Times New Roman" w:eastAsia="Times New Roman" w:hAnsi="Times New Roman" w:cs="Times New Roman"/>
          <w:sz w:val="28"/>
        </w:rPr>
        <w:t xml:space="preserve">Метод тестирования: индивидуальное интервью с использованием анкеты (при наличии специальных навыков у интервьюера можно провести групповое интервью методом </w:t>
      </w:r>
      <w:proofErr w:type="gramStart"/>
      <w:r>
        <w:rPr>
          <w:rFonts w:ascii="Times New Roman" w:eastAsia="Times New Roman" w:hAnsi="Times New Roman" w:cs="Times New Roman"/>
          <w:sz w:val="28"/>
        </w:rPr>
        <w:t>фокус-группы</w:t>
      </w:r>
      <w:proofErr w:type="gramEnd"/>
      <w:r>
        <w:rPr>
          <w:rFonts w:ascii="Times New Roman" w:eastAsia="Times New Roman" w:hAnsi="Times New Roman" w:cs="Times New Roman"/>
          <w:sz w:val="28"/>
        </w:rPr>
        <w:t>). Респонд</w:t>
      </w:r>
      <w:r>
        <w:rPr>
          <w:rFonts w:ascii="Times New Roman" w:eastAsia="Times New Roman" w:hAnsi="Times New Roman" w:cs="Times New Roman"/>
          <w:sz w:val="28"/>
        </w:rPr>
        <w:t>енту предлагается ознакомиться с текстом и ответить на вопросы анкеты (приложение 1-1). Если текст небольшой по объему, он предлагается респонденту целиком. Если текст объемный (описание сложной услуги), целесообразно предлагать его респонденту по разделам</w:t>
      </w:r>
      <w:r>
        <w:rPr>
          <w:rFonts w:ascii="Times New Roman" w:eastAsia="Times New Roman" w:hAnsi="Times New Roman" w:cs="Times New Roman"/>
          <w:sz w:val="28"/>
        </w:rPr>
        <w:t xml:space="preserve">. В таком случае, вопросы 1-8 анкеты  дублируются по количеству разделов с тем, чтобы получить оценку описания каждого раздела. По ходу чтения интервьюер задает вопросы с целью оценить, насколько респондент понял текст. Ответы, а также свободные замечания </w:t>
      </w:r>
      <w:r>
        <w:rPr>
          <w:rFonts w:ascii="Times New Roman" w:eastAsia="Times New Roman" w:hAnsi="Times New Roman" w:cs="Times New Roman"/>
          <w:sz w:val="28"/>
        </w:rPr>
        <w:t>респондента по поводу текста, фиксируются.</w:t>
      </w:r>
    </w:p>
    <w:p w:rsidR="00A548D8" w:rsidRDefault="005B6DB7">
      <w:pPr>
        <w:ind w:firstLine="700"/>
        <w:jc w:val="both"/>
      </w:pPr>
      <w:r>
        <w:rPr>
          <w:rFonts w:ascii="Times New Roman" w:eastAsia="Times New Roman" w:hAnsi="Times New Roman" w:cs="Times New Roman"/>
          <w:sz w:val="28"/>
        </w:rPr>
        <w:t>Обработка данных: после получения достаточного количества оценок (желательно не менее 12-15), производится количественная и качественная обработка заполненных анкет и зафиксированных оценок текста респондентами. П</w:t>
      </w:r>
      <w:r>
        <w:rPr>
          <w:rFonts w:ascii="Times New Roman" w:eastAsia="Times New Roman" w:hAnsi="Times New Roman" w:cs="Times New Roman"/>
          <w:sz w:val="28"/>
        </w:rPr>
        <w:t>ример обработки данных приведен в приложении 1-2.</w:t>
      </w:r>
    </w:p>
    <w:p w:rsidR="00A548D8" w:rsidRDefault="005B6DB7" w:rsidP="00A1246C">
      <w:pPr>
        <w:ind w:firstLine="700"/>
        <w:jc w:val="both"/>
      </w:pPr>
      <w:r>
        <w:rPr>
          <w:rFonts w:ascii="Times New Roman" w:eastAsia="Times New Roman" w:hAnsi="Times New Roman" w:cs="Times New Roman"/>
          <w:sz w:val="28"/>
        </w:rPr>
        <w:t>По итогам обработки данных вносятся изменения в текст описания или листовк</w:t>
      </w:r>
      <w:proofErr w:type="gramStart"/>
      <w:r>
        <w:rPr>
          <w:rFonts w:ascii="Times New Roman" w:eastAsia="Times New Roman" w:hAnsi="Times New Roman" w:cs="Times New Roman"/>
          <w:sz w:val="28"/>
        </w:rPr>
        <w:t>и(</w:t>
      </w:r>
      <w:proofErr w:type="gramEnd"/>
      <w:r>
        <w:rPr>
          <w:rFonts w:ascii="Times New Roman" w:eastAsia="Times New Roman" w:hAnsi="Times New Roman" w:cs="Times New Roman"/>
          <w:sz w:val="28"/>
        </w:rPr>
        <w:t>буклета).</w:t>
      </w:r>
      <w:r>
        <w:br w:type="page"/>
      </w:r>
    </w:p>
    <w:p w:rsidR="00A548D8" w:rsidRDefault="00A548D8">
      <w:pPr>
        <w:spacing w:after="200"/>
      </w:pPr>
    </w:p>
    <w:p w:rsidR="00A548D8" w:rsidRDefault="005B6DB7">
      <w:pPr>
        <w:jc w:val="right"/>
      </w:pPr>
      <w:r>
        <w:rPr>
          <w:rFonts w:ascii="Times New Roman" w:eastAsia="Times New Roman" w:hAnsi="Times New Roman" w:cs="Times New Roman"/>
          <w:sz w:val="28"/>
        </w:rPr>
        <w:t>Приложение 1-1</w:t>
      </w:r>
    </w:p>
    <w:p w:rsidR="00A548D8" w:rsidRDefault="005B6DB7">
      <w:pPr>
        <w:jc w:val="both"/>
      </w:pPr>
      <w:r>
        <w:rPr>
          <w:rFonts w:ascii="Times New Roman" w:eastAsia="Times New Roman" w:hAnsi="Times New Roman" w:cs="Times New Roman"/>
          <w:sz w:val="24"/>
        </w:rPr>
        <w:t>Инструкция:</w:t>
      </w:r>
    </w:p>
    <w:p w:rsidR="00A548D8" w:rsidRDefault="005B6DB7">
      <w:pPr>
        <w:jc w:val="both"/>
      </w:pPr>
      <w:r>
        <w:rPr>
          <w:rFonts w:ascii="Times New Roman" w:eastAsia="Times New Roman" w:hAnsi="Times New Roman" w:cs="Times New Roman"/>
          <w:sz w:val="24"/>
        </w:rPr>
        <w:t>Прочтите, пожалуйста, описание услуги. (Пауза, во время которой респондент читает текст). Всё ли Вам понятно? Для кого  предназначена эта услуга? Вы могли бы получить эту услуг? Почему? Какие  документы Вам нужно подготовить для получения услуг? Где вы воз</w:t>
      </w:r>
      <w:r>
        <w:rPr>
          <w:rFonts w:ascii="Times New Roman" w:eastAsia="Times New Roman" w:hAnsi="Times New Roman" w:cs="Times New Roman"/>
          <w:sz w:val="24"/>
        </w:rPr>
        <w:t>ьмете эти документы? Куда Вам нужно их принести? Что Вы получите в результате услуги? Когда будет готов результат услуги? и т.п.</w:t>
      </w:r>
    </w:p>
    <w:p w:rsidR="00A548D8" w:rsidRDefault="005B6DB7">
      <w:pPr>
        <w:jc w:val="both"/>
      </w:pPr>
      <w:r>
        <w:rPr>
          <w:rFonts w:ascii="Times New Roman" w:eastAsia="Times New Roman" w:hAnsi="Times New Roman" w:cs="Times New Roman"/>
          <w:sz w:val="24"/>
        </w:rPr>
        <w:t>А теперь заполните, пожалуйста, анкету.</w:t>
      </w:r>
    </w:p>
    <w:p w:rsidR="00A548D8" w:rsidRDefault="005B6DB7">
      <w:pPr>
        <w:jc w:val="both"/>
      </w:pPr>
      <w:r>
        <w:rPr>
          <w:rFonts w:ascii="Times New Roman" w:eastAsia="Times New Roman" w:hAnsi="Times New Roman" w:cs="Times New Roman"/>
          <w:sz w:val="24"/>
        </w:rPr>
        <w:t xml:space="preserve"> </w:t>
      </w:r>
    </w:p>
    <w:p w:rsidR="00A548D8" w:rsidRDefault="005B6DB7">
      <w:pPr>
        <w:jc w:val="center"/>
      </w:pPr>
      <w:r>
        <w:rPr>
          <w:rFonts w:ascii="Times New Roman" w:eastAsia="Times New Roman" w:hAnsi="Times New Roman" w:cs="Times New Roman"/>
          <w:sz w:val="24"/>
        </w:rPr>
        <w:t>Анкета</w:t>
      </w:r>
    </w:p>
    <w:p w:rsidR="00A548D8" w:rsidRDefault="005B6DB7">
      <w:pPr>
        <w:jc w:val="center"/>
      </w:pPr>
      <w:r>
        <w:rPr>
          <w:rFonts w:ascii="Times New Roman" w:eastAsia="Times New Roman" w:hAnsi="Times New Roman" w:cs="Times New Roman"/>
          <w:sz w:val="24"/>
        </w:rPr>
        <w:t xml:space="preserve"> </w:t>
      </w:r>
    </w:p>
    <w:p w:rsidR="00A548D8" w:rsidRDefault="005B6DB7">
      <w:pPr>
        <w:spacing w:after="160"/>
      </w:pPr>
      <w:r>
        <w:rPr>
          <w:rFonts w:ascii="Times New Roman" w:eastAsia="Times New Roman" w:hAnsi="Times New Roman" w:cs="Times New Roman"/>
          <w:sz w:val="24"/>
        </w:rPr>
        <w:t>1.            Если у Вас возникали затруднения (замешательство, непонимание)</w:t>
      </w:r>
      <w:r>
        <w:rPr>
          <w:rFonts w:ascii="Times New Roman" w:eastAsia="Times New Roman" w:hAnsi="Times New Roman" w:cs="Times New Roman"/>
          <w:sz w:val="24"/>
        </w:rPr>
        <w:t>, то насколько сильными они были?</w:t>
      </w:r>
    </w:p>
    <w:tbl>
      <w:tblPr>
        <w:tblW w:w="9360"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firstRow="0" w:lastRow="0" w:firstColumn="0" w:lastColumn="0" w:noHBand="0" w:noVBand="0"/>
      </w:tblPr>
      <w:tblGrid>
        <w:gridCol w:w="1870"/>
        <w:gridCol w:w="1869"/>
        <w:gridCol w:w="1869"/>
        <w:gridCol w:w="1869"/>
        <w:gridCol w:w="1883"/>
      </w:tblGrid>
      <w:tr w:rsidR="00A548D8">
        <w:tblPrEx>
          <w:tblCellMar>
            <w:top w:w="0" w:type="dxa"/>
            <w:bottom w:w="0" w:type="dxa"/>
          </w:tblCellMar>
        </w:tblPrEx>
        <w:tc>
          <w:tcPr>
            <w:tcW w:w="1869" w:type="dxa"/>
            <w:tcMar>
              <w:top w:w="100" w:type="dxa"/>
              <w:left w:w="100" w:type="dxa"/>
              <w:bottom w:w="100" w:type="dxa"/>
              <w:right w:w="100" w:type="dxa"/>
            </w:tcMar>
          </w:tcPr>
          <w:p w:rsidR="00A548D8" w:rsidRDefault="005B6DB7">
            <w:pPr>
              <w:jc w:val="center"/>
            </w:pPr>
            <w:r>
              <w:rPr>
                <w:rFonts w:ascii="Times New Roman" w:eastAsia="Times New Roman" w:hAnsi="Times New Roman" w:cs="Times New Roman"/>
                <w:sz w:val="24"/>
              </w:rPr>
              <w:t>Очень сильные</w:t>
            </w:r>
          </w:p>
        </w:tc>
        <w:tc>
          <w:tcPr>
            <w:tcW w:w="1869" w:type="dxa"/>
            <w:tcMar>
              <w:top w:w="100" w:type="dxa"/>
              <w:left w:w="100" w:type="dxa"/>
              <w:bottom w:w="100" w:type="dxa"/>
              <w:right w:w="100" w:type="dxa"/>
            </w:tcMar>
          </w:tcPr>
          <w:p w:rsidR="00A548D8" w:rsidRDefault="005B6DB7">
            <w:pPr>
              <w:jc w:val="center"/>
            </w:pPr>
            <w:r>
              <w:rPr>
                <w:rFonts w:ascii="Times New Roman" w:eastAsia="Times New Roman" w:hAnsi="Times New Roman" w:cs="Times New Roman"/>
                <w:sz w:val="24"/>
              </w:rPr>
              <w:t>Сильные</w:t>
            </w:r>
          </w:p>
        </w:tc>
        <w:tc>
          <w:tcPr>
            <w:tcW w:w="1869" w:type="dxa"/>
            <w:tcMar>
              <w:top w:w="100" w:type="dxa"/>
              <w:left w:w="100" w:type="dxa"/>
              <w:bottom w:w="100" w:type="dxa"/>
              <w:right w:w="100" w:type="dxa"/>
            </w:tcMar>
          </w:tcPr>
          <w:p w:rsidR="00A548D8" w:rsidRDefault="005B6DB7">
            <w:pPr>
              <w:jc w:val="center"/>
            </w:pPr>
            <w:r>
              <w:rPr>
                <w:rFonts w:ascii="Times New Roman" w:eastAsia="Times New Roman" w:hAnsi="Times New Roman" w:cs="Times New Roman"/>
                <w:sz w:val="24"/>
              </w:rPr>
              <w:t>Средние</w:t>
            </w:r>
          </w:p>
        </w:tc>
        <w:tc>
          <w:tcPr>
            <w:tcW w:w="1869" w:type="dxa"/>
            <w:tcMar>
              <w:top w:w="100" w:type="dxa"/>
              <w:left w:w="100" w:type="dxa"/>
              <w:bottom w:w="100" w:type="dxa"/>
              <w:right w:w="100" w:type="dxa"/>
            </w:tcMar>
          </w:tcPr>
          <w:p w:rsidR="00A548D8" w:rsidRDefault="005B6DB7">
            <w:pPr>
              <w:jc w:val="center"/>
            </w:pPr>
            <w:r>
              <w:rPr>
                <w:rFonts w:ascii="Times New Roman" w:eastAsia="Times New Roman" w:hAnsi="Times New Roman" w:cs="Times New Roman"/>
                <w:sz w:val="24"/>
              </w:rPr>
              <w:t>Слабые</w:t>
            </w:r>
          </w:p>
        </w:tc>
        <w:tc>
          <w:tcPr>
            <w:tcW w:w="1883" w:type="dxa"/>
            <w:tcMar>
              <w:top w:w="100" w:type="dxa"/>
              <w:left w:w="100" w:type="dxa"/>
              <w:bottom w:w="100" w:type="dxa"/>
              <w:right w:w="100" w:type="dxa"/>
            </w:tcMar>
          </w:tcPr>
          <w:p w:rsidR="00A548D8" w:rsidRDefault="005B6DB7">
            <w:pPr>
              <w:jc w:val="center"/>
            </w:pPr>
            <w:r>
              <w:rPr>
                <w:rFonts w:ascii="Times New Roman" w:eastAsia="Times New Roman" w:hAnsi="Times New Roman" w:cs="Times New Roman"/>
                <w:sz w:val="24"/>
              </w:rPr>
              <w:t>Совсем не возникали</w:t>
            </w:r>
          </w:p>
        </w:tc>
      </w:tr>
      <w:tr w:rsidR="00A548D8">
        <w:tblPrEx>
          <w:tblCellMar>
            <w:top w:w="0" w:type="dxa"/>
            <w:bottom w:w="0" w:type="dxa"/>
          </w:tblCellMar>
        </w:tblPrEx>
        <w:tc>
          <w:tcPr>
            <w:tcW w:w="1869" w:type="dxa"/>
            <w:tcMar>
              <w:top w:w="100" w:type="dxa"/>
              <w:left w:w="100" w:type="dxa"/>
              <w:bottom w:w="100" w:type="dxa"/>
              <w:right w:w="100" w:type="dxa"/>
            </w:tcMar>
          </w:tcPr>
          <w:p w:rsidR="00A548D8" w:rsidRDefault="005B6DB7">
            <w:r>
              <w:rPr>
                <w:rFonts w:ascii="Times New Roman" w:eastAsia="Times New Roman" w:hAnsi="Times New Roman" w:cs="Times New Roman"/>
                <w:sz w:val="24"/>
              </w:rPr>
              <w:t xml:space="preserve"> </w:t>
            </w:r>
          </w:p>
        </w:tc>
        <w:tc>
          <w:tcPr>
            <w:tcW w:w="1869" w:type="dxa"/>
            <w:tcMar>
              <w:top w:w="100" w:type="dxa"/>
              <w:left w:w="100" w:type="dxa"/>
              <w:bottom w:w="100" w:type="dxa"/>
              <w:right w:w="100" w:type="dxa"/>
            </w:tcMar>
          </w:tcPr>
          <w:p w:rsidR="00A548D8" w:rsidRDefault="005B6DB7">
            <w:r>
              <w:rPr>
                <w:rFonts w:ascii="Times New Roman" w:eastAsia="Times New Roman" w:hAnsi="Times New Roman" w:cs="Times New Roman"/>
                <w:sz w:val="24"/>
              </w:rPr>
              <w:t xml:space="preserve"> </w:t>
            </w:r>
          </w:p>
        </w:tc>
        <w:tc>
          <w:tcPr>
            <w:tcW w:w="1869" w:type="dxa"/>
            <w:tcMar>
              <w:top w:w="100" w:type="dxa"/>
              <w:left w:w="100" w:type="dxa"/>
              <w:bottom w:w="100" w:type="dxa"/>
              <w:right w:w="100" w:type="dxa"/>
            </w:tcMar>
          </w:tcPr>
          <w:p w:rsidR="00A548D8" w:rsidRDefault="005B6DB7">
            <w:r>
              <w:rPr>
                <w:rFonts w:ascii="Times New Roman" w:eastAsia="Times New Roman" w:hAnsi="Times New Roman" w:cs="Times New Roman"/>
                <w:sz w:val="24"/>
              </w:rPr>
              <w:t xml:space="preserve"> </w:t>
            </w:r>
          </w:p>
        </w:tc>
        <w:tc>
          <w:tcPr>
            <w:tcW w:w="1869" w:type="dxa"/>
            <w:tcMar>
              <w:top w:w="100" w:type="dxa"/>
              <w:left w:w="100" w:type="dxa"/>
              <w:bottom w:w="100" w:type="dxa"/>
              <w:right w:w="100" w:type="dxa"/>
            </w:tcMar>
          </w:tcPr>
          <w:p w:rsidR="00A548D8" w:rsidRDefault="005B6DB7">
            <w:r>
              <w:rPr>
                <w:rFonts w:ascii="Times New Roman" w:eastAsia="Times New Roman" w:hAnsi="Times New Roman" w:cs="Times New Roman"/>
                <w:sz w:val="24"/>
              </w:rPr>
              <w:t xml:space="preserve"> </w:t>
            </w:r>
          </w:p>
        </w:tc>
        <w:tc>
          <w:tcPr>
            <w:tcW w:w="1883" w:type="dxa"/>
            <w:tcMar>
              <w:top w:w="100" w:type="dxa"/>
              <w:left w:w="100" w:type="dxa"/>
              <w:bottom w:w="100" w:type="dxa"/>
              <w:right w:w="100" w:type="dxa"/>
            </w:tcMar>
          </w:tcPr>
          <w:p w:rsidR="00A548D8" w:rsidRDefault="005B6DB7">
            <w:r>
              <w:rPr>
                <w:rFonts w:ascii="Times New Roman" w:eastAsia="Times New Roman" w:hAnsi="Times New Roman" w:cs="Times New Roman"/>
                <w:sz w:val="24"/>
              </w:rPr>
              <w:t xml:space="preserve"> </w:t>
            </w:r>
          </w:p>
        </w:tc>
      </w:tr>
    </w:tbl>
    <w:p w:rsidR="00A548D8" w:rsidRDefault="005B6DB7">
      <w:r>
        <w:rPr>
          <w:rFonts w:ascii="Times New Roman" w:eastAsia="Times New Roman" w:hAnsi="Times New Roman" w:cs="Times New Roman"/>
          <w:color w:val="16191E"/>
          <w:sz w:val="24"/>
        </w:rPr>
        <w:t xml:space="preserve"> </w:t>
      </w:r>
    </w:p>
    <w:p w:rsidR="00A548D8" w:rsidRDefault="005B6DB7">
      <w:pPr>
        <w:spacing w:after="160"/>
      </w:pPr>
      <w:r>
        <w:rPr>
          <w:rFonts w:ascii="Times New Roman" w:eastAsia="Times New Roman" w:hAnsi="Times New Roman" w:cs="Times New Roman"/>
          <w:sz w:val="24"/>
        </w:rPr>
        <w:t xml:space="preserve">2.            Было ли Вам понятно, в какой части документа искать нужную информацию?  </w:t>
      </w:r>
    </w:p>
    <w:tbl>
      <w:tblPr>
        <w:tblW w:w="9360"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firstRow="0" w:lastRow="0" w:firstColumn="0" w:lastColumn="0" w:noHBand="0" w:noVBand="0"/>
      </w:tblPr>
      <w:tblGrid>
        <w:gridCol w:w="1877"/>
        <w:gridCol w:w="1864"/>
        <w:gridCol w:w="1864"/>
        <w:gridCol w:w="1934"/>
        <w:gridCol w:w="1821"/>
      </w:tblGrid>
      <w:tr w:rsidR="00A548D8">
        <w:tblPrEx>
          <w:tblCellMar>
            <w:top w:w="0" w:type="dxa"/>
            <w:bottom w:w="0" w:type="dxa"/>
          </w:tblCellMar>
        </w:tblPrEx>
        <w:tc>
          <w:tcPr>
            <w:tcW w:w="1878" w:type="dxa"/>
            <w:tcMar>
              <w:top w:w="100" w:type="dxa"/>
              <w:left w:w="100" w:type="dxa"/>
              <w:bottom w:w="100" w:type="dxa"/>
              <w:right w:w="100" w:type="dxa"/>
            </w:tcMar>
          </w:tcPr>
          <w:p w:rsidR="00A548D8" w:rsidRDefault="005B6DB7">
            <w:pPr>
              <w:jc w:val="center"/>
            </w:pPr>
            <w:r>
              <w:rPr>
                <w:rFonts w:ascii="Times New Roman" w:eastAsia="Times New Roman" w:hAnsi="Times New Roman" w:cs="Times New Roman"/>
                <w:sz w:val="24"/>
              </w:rPr>
              <w:t>Всегда непонятно</w:t>
            </w:r>
          </w:p>
        </w:tc>
        <w:tc>
          <w:tcPr>
            <w:tcW w:w="1864" w:type="dxa"/>
            <w:tcMar>
              <w:top w:w="100" w:type="dxa"/>
              <w:left w:w="100" w:type="dxa"/>
              <w:bottom w:w="100" w:type="dxa"/>
              <w:right w:w="100" w:type="dxa"/>
            </w:tcMar>
          </w:tcPr>
          <w:p w:rsidR="00A548D8" w:rsidRDefault="005B6DB7">
            <w:pPr>
              <w:jc w:val="center"/>
            </w:pPr>
            <w:r>
              <w:rPr>
                <w:rFonts w:ascii="Times New Roman" w:eastAsia="Times New Roman" w:hAnsi="Times New Roman" w:cs="Times New Roman"/>
                <w:sz w:val="24"/>
              </w:rPr>
              <w:t>Часто непонятно</w:t>
            </w:r>
          </w:p>
        </w:tc>
        <w:tc>
          <w:tcPr>
            <w:tcW w:w="1864" w:type="dxa"/>
            <w:tcMar>
              <w:top w:w="100" w:type="dxa"/>
              <w:left w:w="100" w:type="dxa"/>
              <w:bottom w:w="100" w:type="dxa"/>
              <w:right w:w="100" w:type="dxa"/>
            </w:tcMar>
          </w:tcPr>
          <w:p w:rsidR="00A548D8" w:rsidRDefault="005B6DB7">
            <w:pPr>
              <w:jc w:val="center"/>
            </w:pPr>
            <w:r>
              <w:rPr>
                <w:rFonts w:ascii="Times New Roman" w:eastAsia="Times New Roman" w:hAnsi="Times New Roman" w:cs="Times New Roman"/>
                <w:sz w:val="24"/>
              </w:rPr>
              <w:t>Иногда непонятно</w:t>
            </w:r>
          </w:p>
        </w:tc>
        <w:tc>
          <w:tcPr>
            <w:tcW w:w="1934" w:type="dxa"/>
            <w:tcMar>
              <w:top w:w="100" w:type="dxa"/>
              <w:left w:w="100" w:type="dxa"/>
              <w:bottom w:w="100" w:type="dxa"/>
              <w:right w:w="100" w:type="dxa"/>
            </w:tcMar>
          </w:tcPr>
          <w:p w:rsidR="00A548D8" w:rsidRDefault="005B6DB7">
            <w:pPr>
              <w:jc w:val="center"/>
            </w:pPr>
            <w:r>
              <w:rPr>
                <w:rFonts w:ascii="Times New Roman" w:eastAsia="Times New Roman" w:hAnsi="Times New Roman" w:cs="Times New Roman"/>
                <w:sz w:val="24"/>
              </w:rPr>
              <w:t>Почти всегда понятно</w:t>
            </w:r>
          </w:p>
        </w:tc>
        <w:tc>
          <w:tcPr>
            <w:tcW w:w="1821" w:type="dxa"/>
            <w:tcMar>
              <w:top w:w="100" w:type="dxa"/>
              <w:left w:w="100" w:type="dxa"/>
              <w:bottom w:w="100" w:type="dxa"/>
              <w:right w:w="100" w:type="dxa"/>
            </w:tcMar>
          </w:tcPr>
          <w:p w:rsidR="00A548D8" w:rsidRDefault="005B6DB7">
            <w:pPr>
              <w:jc w:val="center"/>
            </w:pPr>
            <w:r>
              <w:rPr>
                <w:rFonts w:ascii="Times New Roman" w:eastAsia="Times New Roman" w:hAnsi="Times New Roman" w:cs="Times New Roman"/>
                <w:sz w:val="24"/>
              </w:rPr>
              <w:t>Всегда понятно</w:t>
            </w:r>
          </w:p>
        </w:tc>
      </w:tr>
      <w:tr w:rsidR="00A548D8">
        <w:tblPrEx>
          <w:tblCellMar>
            <w:top w:w="0" w:type="dxa"/>
            <w:bottom w:w="0" w:type="dxa"/>
          </w:tblCellMar>
        </w:tblPrEx>
        <w:tc>
          <w:tcPr>
            <w:tcW w:w="1878" w:type="dxa"/>
            <w:tcMar>
              <w:top w:w="100" w:type="dxa"/>
              <w:left w:w="100" w:type="dxa"/>
              <w:bottom w:w="100" w:type="dxa"/>
              <w:right w:w="100" w:type="dxa"/>
            </w:tcMar>
          </w:tcPr>
          <w:p w:rsidR="00A548D8" w:rsidRDefault="005B6DB7">
            <w:r>
              <w:rPr>
                <w:rFonts w:ascii="Times New Roman" w:eastAsia="Times New Roman" w:hAnsi="Times New Roman" w:cs="Times New Roman"/>
                <w:sz w:val="24"/>
              </w:rPr>
              <w:t xml:space="preserve"> </w:t>
            </w:r>
          </w:p>
        </w:tc>
        <w:tc>
          <w:tcPr>
            <w:tcW w:w="1864" w:type="dxa"/>
            <w:tcMar>
              <w:top w:w="100" w:type="dxa"/>
              <w:left w:w="100" w:type="dxa"/>
              <w:bottom w:w="100" w:type="dxa"/>
              <w:right w:w="100" w:type="dxa"/>
            </w:tcMar>
          </w:tcPr>
          <w:p w:rsidR="00A548D8" w:rsidRDefault="005B6DB7">
            <w:r>
              <w:rPr>
                <w:rFonts w:ascii="Times New Roman" w:eastAsia="Times New Roman" w:hAnsi="Times New Roman" w:cs="Times New Roman"/>
                <w:sz w:val="24"/>
              </w:rPr>
              <w:t xml:space="preserve"> </w:t>
            </w:r>
          </w:p>
        </w:tc>
        <w:tc>
          <w:tcPr>
            <w:tcW w:w="1864" w:type="dxa"/>
            <w:tcMar>
              <w:top w:w="100" w:type="dxa"/>
              <w:left w:w="100" w:type="dxa"/>
              <w:bottom w:w="100" w:type="dxa"/>
              <w:right w:w="100" w:type="dxa"/>
            </w:tcMar>
          </w:tcPr>
          <w:p w:rsidR="00A548D8" w:rsidRDefault="005B6DB7">
            <w:r>
              <w:rPr>
                <w:rFonts w:ascii="Times New Roman" w:eastAsia="Times New Roman" w:hAnsi="Times New Roman" w:cs="Times New Roman"/>
                <w:sz w:val="24"/>
              </w:rPr>
              <w:t xml:space="preserve"> </w:t>
            </w:r>
          </w:p>
        </w:tc>
        <w:tc>
          <w:tcPr>
            <w:tcW w:w="1934" w:type="dxa"/>
            <w:tcMar>
              <w:top w:w="100" w:type="dxa"/>
              <w:left w:w="100" w:type="dxa"/>
              <w:bottom w:w="100" w:type="dxa"/>
              <w:right w:w="100" w:type="dxa"/>
            </w:tcMar>
          </w:tcPr>
          <w:p w:rsidR="00A548D8" w:rsidRDefault="005B6DB7">
            <w:r>
              <w:rPr>
                <w:rFonts w:ascii="Times New Roman" w:eastAsia="Times New Roman" w:hAnsi="Times New Roman" w:cs="Times New Roman"/>
                <w:sz w:val="24"/>
              </w:rPr>
              <w:t xml:space="preserve"> </w:t>
            </w:r>
          </w:p>
        </w:tc>
        <w:tc>
          <w:tcPr>
            <w:tcW w:w="1821" w:type="dxa"/>
            <w:tcMar>
              <w:top w:w="100" w:type="dxa"/>
              <w:left w:w="100" w:type="dxa"/>
              <w:bottom w:w="100" w:type="dxa"/>
              <w:right w:w="100" w:type="dxa"/>
            </w:tcMar>
          </w:tcPr>
          <w:p w:rsidR="00A548D8" w:rsidRDefault="005B6DB7">
            <w:r>
              <w:rPr>
                <w:rFonts w:ascii="Times New Roman" w:eastAsia="Times New Roman" w:hAnsi="Times New Roman" w:cs="Times New Roman"/>
                <w:sz w:val="24"/>
              </w:rPr>
              <w:t xml:space="preserve"> </w:t>
            </w:r>
          </w:p>
        </w:tc>
      </w:tr>
    </w:tbl>
    <w:p w:rsidR="00A548D8" w:rsidRDefault="005B6DB7">
      <w:r>
        <w:rPr>
          <w:rFonts w:ascii="Times New Roman" w:eastAsia="Times New Roman" w:hAnsi="Times New Roman" w:cs="Times New Roman"/>
          <w:color w:val="16191E"/>
          <w:sz w:val="24"/>
        </w:rPr>
        <w:t xml:space="preserve"> </w:t>
      </w:r>
    </w:p>
    <w:p w:rsidR="00A548D8" w:rsidRDefault="005B6DB7">
      <w:pPr>
        <w:spacing w:after="160"/>
      </w:pPr>
      <w:r>
        <w:rPr>
          <w:rFonts w:ascii="Times New Roman" w:eastAsia="Times New Roman" w:hAnsi="Times New Roman" w:cs="Times New Roman"/>
          <w:sz w:val="24"/>
        </w:rPr>
        <w:t xml:space="preserve">3.            Получили ли Вы именно ту информацию, которую Вы ожидали получить? </w:t>
      </w:r>
      <w:r>
        <w:rPr>
          <w:rFonts w:ascii="Times New Roman" w:eastAsia="Times New Roman" w:hAnsi="Times New Roman" w:cs="Times New Roman"/>
          <w:sz w:val="24"/>
        </w:rPr>
        <w:tab/>
      </w:r>
    </w:p>
    <w:tbl>
      <w:tblPr>
        <w:tblW w:w="9360"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firstRow="0" w:lastRow="0" w:firstColumn="0" w:lastColumn="0" w:noHBand="0" w:noVBand="0"/>
      </w:tblPr>
      <w:tblGrid>
        <w:gridCol w:w="1846"/>
        <w:gridCol w:w="1875"/>
        <w:gridCol w:w="1847"/>
        <w:gridCol w:w="1889"/>
        <w:gridCol w:w="1903"/>
      </w:tblGrid>
      <w:tr w:rsidR="00A548D8">
        <w:tblPrEx>
          <w:tblCellMar>
            <w:top w:w="0" w:type="dxa"/>
            <w:bottom w:w="0" w:type="dxa"/>
          </w:tblCellMar>
        </w:tblPrEx>
        <w:tc>
          <w:tcPr>
            <w:tcW w:w="1847" w:type="dxa"/>
            <w:tcMar>
              <w:top w:w="100" w:type="dxa"/>
              <w:left w:w="100" w:type="dxa"/>
              <w:bottom w:w="100" w:type="dxa"/>
              <w:right w:w="100" w:type="dxa"/>
            </w:tcMar>
          </w:tcPr>
          <w:p w:rsidR="00A548D8" w:rsidRDefault="005B6DB7">
            <w:pPr>
              <w:jc w:val="center"/>
            </w:pPr>
            <w:r>
              <w:rPr>
                <w:rFonts w:ascii="Times New Roman" w:eastAsia="Times New Roman" w:hAnsi="Times New Roman" w:cs="Times New Roman"/>
                <w:sz w:val="24"/>
              </w:rPr>
              <w:t>Нет, не получил</w:t>
            </w:r>
          </w:p>
        </w:tc>
        <w:tc>
          <w:tcPr>
            <w:tcW w:w="1875" w:type="dxa"/>
            <w:tcMar>
              <w:top w:w="100" w:type="dxa"/>
              <w:left w:w="100" w:type="dxa"/>
              <w:bottom w:w="100" w:type="dxa"/>
              <w:right w:w="100" w:type="dxa"/>
            </w:tcMar>
          </w:tcPr>
          <w:p w:rsidR="00A548D8" w:rsidRDefault="005B6DB7">
            <w:pPr>
              <w:jc w:val="center"/>
            </w:pPr>
            <w:r>
              <w:rPr>
                <w:rFonts w:ascii="Times New Roman" w:eastAsia="Times New Roman" w:hAnsi="Times New Roman" w:cs="Times New Roman"/>
                <w:sz w:val="24"/>
              </w:rPr>
              <w:t>Частично получил</w:t>
            </w:r>
          </w:p>
        </w:tc>
        <w:tc>
          <w:tcPr>
            <w:tcW w:w="1847" w:type="dxa"/>
            <w:tcMar>
              <w:top w:w="100" w:type="dxa"/>
              <w:left w:w="100" w:type="dxa"/>
              <w:bottom w:w="100" w:type="dxa"/>
              <w:right w:w="100" w:type="dxa"/>
            </w:tcMar>
          </w:tcPr>
          <w:p w:rsidR="00A548D8" w:rsidRDefault="005B6DB7">
            <w:pPr>
              <w:jc w:val="center"/>
            </w:pPr>
            <w:r>
              <w:rPr>
                <w:rFonts w:ascii="Times New Roman" w:eastAsia="Times New Roman" w:hAnsi="Times New Roman" w:cs="Times New Roman"/>
                <w:sz w:val="24"/>
              </w:rPr>
              <w:t>Можно сказать, получил</w:t>
            </w:r>
          </w:p>
        </w:tc>
        <w:tc>
          <w:tcPr>
            <w:tcW w:w="1889" w:type="dxa"/>
            <w:tcMar>
              <w:top w:w="100" w:type="dxa"/>
              <w:left w:w="100" w:type="dxa"/>
              <w:bottom w:w="100" w:type="dxa"/>
              <w:right w:w="100" w:type="dxa"/>
            </w:tcMar>
          </w:tcPr>
          <w:p w:rsidR="00A548D8" w:rsidRDefault="005B6DB7">
            <w:pPr>
              <w:jc w:val="center"/>
            </w:pPr>
            <w:r>
              <w:rPr>
                <w:rFonts w:ascii="Times New Roman" w:eastAsia="Times New Roman" w:hAnsi="Times New Roman" w:cs="Times New Roman"/>
                <w:sz w:val="24"/>
              </w:rPr>
              <w:t>В основном, получил</w:t>
            </w:r>
          </w:p>
        </w:tc>
        <w:tc>
          <w:tcPr>
            <w:tcW w:w="1903" w:type="dxa"/>
            <w:tcMar>
              <w:top w:w="100" w:type="dxa"/>
              <w:left w:w="100" w:type="dxa"/>
              <w:bottom w:w="100" w:type="dxa"/>
              <w:right w:w="100" w:type="dxa"/>
            </w:tcMar>
          </w:tcPr>
          <w:p w:rsidR="00A548D8" w:rsidRDefault="005B6DB7">
            <w:pPr>
              <w:jc w:val="center"/>
            </w:pPr>
            <w:r>
              <w:rPr>
                <w:rFonts w:ascii="Times New Roman" w:eastAsia="Times New Roman" w:hAnsi="Times New Roman" w:cs="Times New Roman"/>
                <w:sz w:val="24"/>
              </w:rPr>
              <w:t>Полностью получил</w:t>
            </w:r>
          </w:p>
        </w:tc>
      </w:tr>
      <w:tr w:rsidR="00A548D8">
        <w:tblPrEx>
          <w:tblCellMar>
            <w:top w:w="0" w:type="dxa"/>
            <w:bottom w:w="0" w:type="dxa"/>
          </w:tblCellMar>
        </w:tblPrEx>
        <w:tc>
          <w:tcPr>
            <w:tcW w:w="1847" w:type="dxa"/>
            <w:tcMar>
              <w:top w:w="100" w:type="dxa"/>
              <w:left w:w="100" w:type="dxa"/>
              <w:bottom w:w="100" w:type="dxa"/>
              <w:right w:w="100" w:type="dxa"/>
            </w:tcMar>
          </w:tcPr>
          <w:p w:rsidR="00A548D8" w:rsidRDefault="005B6DB7">
            <w:r>
              <w:rPr>
                <w:rFonts w:ascii="Times New Roman" w:eastAsia="Times New Roman" w:hAnsi="Times New Roman" w:cs="Times New Roman"/>
                <w:sz w:val="24"/>
              </w:rPr>
              <w:t xml:space="preserve"> </w:t>
            </w:r>
          </w:p>
        </w:tc>
        <w:tc>
          <w:tcPr>
            <w:tcW w:w="1875" w:type="dxa"/>
            <w:tcMar>
              <w:top w:w="100" w:type="dxa"/>
              <w:left w:w="100" w:type="dxa"/>
              <w:bottom w:w="100" w:type="dxa"/>
              <w:right w:w="100" w:type="dxa"/>
            </w:tcMar>
          </w:tcPr>
          <w:p w:rsidR="00A548D8" w:rsidRDefault="005B6DB7">
            <w:r>
              <w:rPr>
                <w:rFonts w:ascii="Times New Roman" w:eastAsia="Times New Roman" w:hAnsi="Times New Roman" w:cs="Times New Roman"/>
                <w:sz w:val="24"/>
              </w:rPr>
              <w:t xml:space="preserve"> </w:t>
            </w:r>
          </w:p>
        </w:tc>
        <w:tc>
          <w:tcPr>
            <w:tcW w:w="1847" w:type="dxa"/>
            <w:tcMar>
              <w:top w:w="100" w:type="dxa"/>
              <w:left w:w="100" w:type="dxa"/>
              <w:bottom w:w="100" w:type="dxa"/>
              <w:right w:w="100" w:type="dxa"/>
            </w:tcMar>
          </w:tcPr>
          <w:p w:rsidR="00A548D8" w:rsidRDefault="005B6DB7">
            <w:r>
              <w:rPr>
                <w:rFonts w:ascii="Times New Roman" w:eastAsia="Times New Roman" w:hAnsi="Times New Roman" w:cs="Times New Roman"/>
                <w:sz w:val="24"/>
              </w:rPr>
              <w:t xml:space="preserve"> </w:t>
            </w:r>
          </w:p>
        </w:tc>
        <w:tc>
          <w:tcPr>
            <w:tcW w:w="1889" w:type="dxa"/>
            <w:tcMar>
              <w:top w:w="100" w:type="dxa"/>
              <w:left w:w="100" w:type="dxa"/>
              <w:bottom w:w="100" w:type="dxa"/>
              <w:right w:w="100" w:type="dxa"/>
            </w:tcMar>
          </w:tcPr>
          <w:p w:rsidR="00A548D8" w:rsidRDefault="005B6DB7">
            <w:r>
              <w:rPr>
                <w:rFonts w:ascii="Times New Roman" w:eastAsia="Times New Roman" w:hAnsi="Times New Roman" w:cs="Times New Roman"/>
                <w:sz w:val="24"/>
              </w:rPr>
              <w:t xml:space="preserve"> </w:t>
            </w:r>
          </w:p>
        </w:tc>
        <w:tc>
          <w:tcPr>
            <w:tcW w:w="1903" w:type="dxa"/>
            <w:tcMar>
              <w:top w:w="100" w:type="dxa"/>
              <w:left w:w="100" w:type="dxa"/>
              <w:bottom w:w="100" w:type="dxa"/>
              <w:right w:w="100" w:type="dxa"/>
            </w:tcMar>
          </w:tcPr>
          <w:p w:rsidR="00A548D8" w:rsidRDefault="005B6DB7">
            <w:r>
              <w:rPr>
                <w:rFonts w:ascii="Times New Roman" w:eastAsia="Times New Roman" w:hAnsi="Times New Roman" w:cs="Times New Roman"/>
                <w:sz w:val="24"/>
              </w:rPr>
              <w:t xml:space="preserve"> </w:t>
            </w:r>
          </w:p>
        </w:tc>
      </w:tr>
    </w:tbl>
    <w:p w:rsidR="00A548D8" w:rsidRDefault="005B6DB7">
      <w:r>
        <w:rPr>
          <w:rFonts w:ascii="Times New Roman" w:eastAsia="Times New Roman" w:hAnsi="Times New Roman" w:cs="Times New Roman"/>
          <w:color w:val="16191E"/>
          <w:sz w:val="24"/>
        </w:rPr>
        <w:t xml:space="preserve"> </w:t>
      </w:r>
    </w:p>
    <w:p w:rsidR="00A548D8" w:rsidRDefault="005B6DB7">
      <w:pPr>
        <w:spacing w:after="160"/>
      </w:pPr>
      <w:r>
        <w:rPr>
          <w:rFonts w:ascii="Times New Roman" w:eastAsia="Times New Roman" w:hAnsi="Times New Roman" w:cs="Times New Roman"/>
          <w:sz w:val="24"/>
        </w:rPr>
        <w:t xml:space="preserve">4.            Совпал ли конечный результат выполнения задания с тем, как Вы его представляли себе в начале? </w:t>
      </w:r>
    </w:p>
    <w:tbl>
      <w:tblPr>
        <w:tblW w:w="9360"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firstRow="0" w:lastRow="0" w:firstColumn="0" w:lastColumn="0" w:noHBand="0" w:noVBand="0"/>
      </w:tblPr>
      <w:tblGrid>
        <w:gridCol w:w="1829"/>
        <w:gridCol w:w="1957"/>
        <w:gridCol w:w="1900"/>
        <w:gridCol w:w="1830"/>
        <w:gridCol w:w="1844"/>
      </w:tblGrid>
      <w:tr w:rsidR="00A548D8">
        <w:tblPrEx>
          <w:tblCellMar>
            <w:top w:w="0" w:type="dxa"/>
            <w:bottom w:w="0" w:type="dxa"/>
          </w:tblCellMar>
        </w:tblPrEx>
        <w:tc>
          <w:tcPr>
            <w:tcW w:w="1830" w:type="dxa"/>
            <w:tcMar>
              <w:top w:w="100" w:type="dxa"/>
              <w:left w:w="100" w:type="dxa"/>
              <w:bottom w:w="100" w:type="dxa"/>
              <w:right w:w="100" w:type="dxa"/>
            </w:tcMar>
          </w:tcPr>
          <w:p w:rsidR="00A548D8" w:rsidRDefault="005B6DB7">
            <w:pPr>
              <w:jc w:val="center"/>
            </w:pPr>
            <w:r>
              <w:rPr>
                <w:rFonts w:ascii="Times New Roman" w:eastAsia="Times New Roman" w:hAnsi="Times New Roman" w:cs="Times New Roman"/>
                <w:sz w:val="24"/>
              </w:rPr>
              <w:t>Не совпал</w:t>
            </w:r>
          </w:p>
        </w:tc>
        <w:tc>
          <w:tcPr>
            <w:tcW w:w="1957" w:type="dxa"/>
            <w:tcMar>
              <w:top w:w="100" w:type="dxa"/>
              <w:left w:w="100" w:type="dxa"/>
              <w:bottom w:w="100" w:type="dxa"/>
              <w:right w:w="100" w:type="dxa"/>
            </w:tcMar>
          </w:tcPr>
          <w:p w:rsidR="00A548D8" w:rsidRDefault="005B6DB7">
            <w:pPr>
              <w:jc w:val="center"/>
            </w:pPr>
            <w:r>
              <w:rPr>
                <w:rFonts w:ascii="Times New Roman" w:eastAsia="Times New Roman" w:hAnsi="Times New Roman" w:cs="Times New Roman"/>
                <w:sz w:val="24"/>
              </w:rPr>
              <w:t>Существенно не совпал</w:t>
            </w:r>
          </w:p>
        </w:tc>
        <w:tc>
          <w:tcPr>
            <w:tcW w:w="1900" w:type="dxa"/>
            <w:tcMar>
              <w:top w:w="100" w:type="dxa"/>
              <w:left w:w="100" w:type="dxa"/>
              <w:bottom w:w="100" w:type="dxa"/>
              <w:right w:w="100" w:type="dxa"/>
            </w:tcMar>
          </w:tcPr>
          <w:p w:rsidR="00A548D8" w:rsidRDefault="005B6DB7">
            <w:pPr>
              <w:jc w:val="center"/>
            </w:pPr>
            <w:r>
              <w:rPr>
                <w:rFonts w:ascii="Times New Roman" w:eastAsia="Times New Roman" w:hAnsi="Times New Roman" w:cs="Times New Roman"/>
                <w:sz w:val="24"/>
              </w:rPr>
              <w:t>Совпал не полностью</w:t>
            </w:r>
          </w:p>
        </w:tc>
        <w:tc>
          <w:tcPr>
            <w:tcW w:w="1830" w:type="dxa"/>
            <w:tcMar>
              <w:top w:w="100" w:type="dxa"/>
              <w:left w:w="100" w:type="dxa"/>
              <w:bottom w:w="100" w:type="dxa"/>
              <w:right w:w="100" w:type="dxa"/>
            </w:tcMar>
          </w:tcPr>
          <w:p w:rsidR="00A548D8" w:rsidRDefault="005B6DB7">
            <w:pPr>
              <w:jc w:val="center"/>
            </w:pPr>
            <w:r>
              <w:rPr>
                <w:rFonts w:ascii="Times New Roman" w:eastAsia="Times New Roman" w:hAnsi="Times New Roman" w:cs="Times New Roman"/>
                <w:sz w:val="24"/>
              </w:rPr>
              <w:t>Почти совпал</w:t>
            </w:r>
          </w:p>
        </w:tc>
        <w:tc>
          <w:tcPr>
            <w:tcW w:w="1844" w:type="dxa"/>
            <w:tcMar>
              <w:top w:w="100" w:type="dxa"/>
              <w:left w:w="100" w:type="dxa"/>
              <w:bottom w:w="100" w:type="dxa"/>
              <w:right w:w="100" w:type="dxa"/>
            </w:tcMar>
          </w:tcPr>
          <w:p w:rsidR="00A548D8" w:rsidRDefault="005B6DB7">
            <w:pPr>
              <w:jc w:val="center"/>
            </w:pPr>
            <w:r>
              <w:rPr>
                <w:rFonts w:ascii="Times New Roman" w:eastAsia="Times New Roman" w:hAnsi="Times New Roman" w:cs="Times New Roman"/>
                <w:sz w:val="24"/>
              </w:rPr>
              <w:t>Совпал</w:t>
            </w:r>
          </w:p>
        </w:tc>
      </w:tr>
      <w:tr w:rsidR="00A548D8">
        <w:tblPrEx>
          <w:tblCellMar>
            <w:top w:w="0" w:type="dxa"/>
            <w:bottom w:w="0" w:type="dxa"/>
          </w:tblCellMar>
        </w:tblPrEx>
        <w:tc>
          <w:tcPr>
            <w:tcW w:w="1830" w:type="dxa"/>
            <w:tcMar>
              <w:top w:w="100" w:type="dxa"/>
              <w:left w:w="100" w:type="dxa"/>
              <w:bottom w:w="100" w:type="dxa"/>
              <w:right w:w="100" w:type="dxa"/>
            </w:tcMar>
          </w:tcPr>
          <w:p w:rsidR="00A548D8" w:rsidRDefault="005B6DB7">
            <w:r>
              <w:rPr>
                <w:rFonts w:ascii="Times New Roman" w:eastAsia="Times New Roman" w:hAnsi="Times New Roman" w:cs="Times New Roman"/>
                <w:sz w:val="24"/>
              </w:rPr>
              <w:t xml:space="preserve"> </w:t>
            </w:r>
          </w:p>
        </w:tc>
        <w:tc>
          <w:tcPr>
            <w:tcW w:w="1957" w:type="dxa"/>
            <w:tcMar>
              <w:top w:w="100" w:type="dxa"/>
              <w:left w:w="100" w:type="dxa"/>
              <w:bottom w:w="100" w:type="dxa"/>
              <w:right w:w="100" w:type="dxa"/>
            </w:tcMar>
          </w:tcPr>
          <w:p w:rsidR="00A548D8" w:rsidRDefault="005B6DB7">
            <w:r>
              <w:rPr>
                <w:rFonts w:ascii="Times New Roman" w:eastAsia="Times New Roman" w:hAnsi="Times New Roman" w:cs="Times New Roman"/>
                <w:sz w:val="24"/>
              </w:rPr>
              <w:t xml:space="preserve"> </w:t>
            </w:r>
          </w:p>
        </w:tc>
        <w:tc>
          <w:tcPr>
            <w:tcW w:w="1900" w:type="dxa"/>
            <w:tcMar>
              <w:top w:w="100" w:type="dxa"/>
              <w:left w:w="100" w:type="dxa"/>
              <w:bottom w:w="100" w:type="dxa"/>
              <w:right w:w="100" w:type="dxa"/>
            </w:tcMar>
          </w:tcPr>
          <w:p w:rsidR="00A548D8" w:rsidRDefault="005B6DB7">
            <w:r>
              <w:rPr>
                <w:rFonts w:ascii="Times New Roman" w:eastAsia="Times New Roman" w:hAnsi="Times New Roman" w:cs="Times New Roman"/>
                <w:sz w:val="24"/>
              </w:rPr>
              <w:t xml:space="preserve"> </w:t>
            </w:r>
          </w:p>
        </w:tc>
        <w:tc>
          <w:tcPr>
            <w:tcW w:w="1830" w:type="dxa"/>
            <w:tcMar>
              <w:top w:w="100" w:type="dxa"/>
              <w:left w:w="100" w:type="dxa"/>
              <w:bottom w:w="100" w:type="dxa"/>
              <w:right w:w="100" w:type="dxa"/>
            </w:tcMar>
          </w:tcPr>
          <w:p w:rsidR="00A548D8" w:rsidRDefault="005B6DB7">
            <w:r>
              <w:rPr>
                <w:rFonts w:ascii="Times New Roman" w:eastAsia="Times New Roman" w:hAnsi="Times New Roman" w:cs="Times New Roman"/>
                <w:sz w:val="24"/>
              </w:rPr>
              <w:t xml:space="preserve"> </w:t>
            </w:r>
          </w:p>
        </w:tc>
        <w:tc>
          <w:tcPr>
            <w:tcW w:w="1844" w:type="dxa"/>
            <w:tcMar>
              <w:top w:w="100" w:type="dxa"/>
              <w:left w:w="100" w:type="dxa"/>
              <w:bottom w:w="100" w:type="dxa"/>
              <w:right w:w="100" w:type="dxa"/>
            </w:tcMar>
          </w:tcPr>
          <w:p w:rsidR="00A548D8" w:rsidRDefault="005B6DB7">
            <w:r>
              <w:rPr>
                <w:rFonts w:ascii="Times New Roman" w:eastAsia="Times New Roman" w:hAnsi="Times New Roman" w:cs="Times New Roman"/>
                <w:sz w:val="24"/>
              </w:rPr>
              <w:t xml:space="preserve"> </w:t>
            </w:r>
          </w:p>
        </w:tc>
      </w:tr>
    </w:tbl>
    <w:p w:rsidR="00A548D8" w:rsidRDefault="005B6DB7">
      <w:pPr>
        <w:spacing w:before="220" w:after="220"/>
      </w:pPr>
      <w:r>
        <w:rPr>
          <w:rFonts w:ascii="Times New Roman" w:eastAsia="Times New Roman" w:hAnsi="Times New Roman" w:cs="Times New Roman"/>
          <w:color w:val="16191E"/>
          <w:sz w:val="24"/>
        </w:rPr>
        <w:lastRenderedPageBreak/>
        <w:t xml:space="preserve"> </w:t>
      </w:r>
    </w:p>
    <w:p w:rsidR="00A548D8" w:rsidRDefault="005B6DB7">
      <w:pPr>
        <w:spacing w:after="160"/>
      </w:pPr>
      <w:r>
        <w:rPr>
          <w:rFonts w:ascii="Times New Roman" w:eastAsia="Times New Roman" w:hAnsi="Times New Roman" w:cs="Times New Roman"/>
          <w:sz w:val="24"/>
        </w:rPr>
        <w:t xml:space="preserve">5.            Насколько понятны были формулировки текста? </w:t>
      </w:r>
    </w:p>
    <w:tbl>
      <w:tblPr>
        <w:tblW w:w="9360"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firstRow="0" w:lastRow="0" w:firstColumn="0" w:lastColumn="0" w:noHBand="0" w:noVBand="0"/>
      </w:tblPr>
      <w:tblGrid>
        <w:gridCol w:w="1886"/>
        <w:gridCol w:w="1886"/>
        <w:gridCol w:w="1844"/>
        <w:gridCol w:w="1844"/>
        <w:gridCol w:w="1900"/>
      </w:tblGrid>
      <w:tr w:rsidR="00A548D8">
        <w:tblPrEx>
          <w:tblCellMar>
            <w:top w:w="0" w:type="dxa"/>
            <w:bottom w:w="0" w:type="dxa"/>
          </w:tblCellMar>
        </w:tblPrEx>
        <w:tc>
          <w:tcPr>
            <w:tcW w:w="1886" w:type="dxa"/>
            <w:tcMar>
              <w:top w:w="100" w:type="dxa"/>
              <w:left w:w="100" w:type="dxa"/>
              <w:bottom w:w="100" w:type="dxa"/>
              <w:right w:w="100" w:type="dxa"/>
            </w:tcMar>
          </w:tcPr>
          <w:p w:rsidR="00A548D8" w:rsidRDefault="005B6DB7">
            <w:pPr>
              <w:jc w:val="center"/>
            </w:pPr>
            <w:r>
              <w:rPr>
                <w:rFonts w:ascii="Times New Roman" w:eastAsia="Times New Roman" w:hAnsi="Times New Roman" w:cs="Times New Roman"/>
                <w:sz w:val="24"/>
              </w:rPr>
              <w:t>Совсем непонятны</w:t>
            </w:r>
          </w:p>
        </w:tc>
        <w:tc>
          <w:tcPr>
            <w:tcW w:w="1886" w:type="dxa"/>
            <w:tcMar>
              <w:top w:w="100" w:type="dxa"/>
              <w:left w:w="100" w:type="dxa"/>
              <w:bottom w:w="100" w:type="dxa"/>
              <w:right w:w="100" w:type="dxa"/>
            </w:tcMar>
          </w:tcPr>
          <w:p w:rsidR="00A548D8" w:rsidRDefault="005B6DB7">
            <w:pPr>
              <w:jc w:val="center"/>
            </w:pPr>
            <w:r>
              <w:rPr>
                <w:rFonts w:ascii="Times New Roman" w:eastAsia="Times New Roman" w:hAnsi="Times New Roman" w:cs="Times New Roman"/>
                <w:sz w:val="24"/>
              </w:rPr>
              <w:t>Скорее непонятны</w:t>
            </w:r>
          </w:p>
        </w:tc>
        <w:tc>
          <w:tcPr>
            <w:tcW w:w="1844" w:type="dxa"/>
            <w:tcMar>
              <w:top w:w="100" w:type="dxa"/>
              <w:left w:w="100" w:type="dxa"/>
              <w:bottom w:w="100" w:type="dxa"/>
              <w:right w:w="100" w:type="dxa"/>
            </w:tcMar>
          </w:tcPr>
          <w:p w:rsidR="00A548D8" w:rsidRDefault="005B6DB7">
            <w:pPr>
              <w:jc w:val="center"/>
            </w:pPr>
            <w:r>
              <w:rPr>
                <w:rFonts w:ascii="Times New Roman" w:eastAsia="Times New Roman" w:hAnsi="Times New Roman" w:cs="Times New Roman"/>
                <w:sz w:val="24"/>
              </w:rPr>
              <w:t>Отчасти понятны</w:t>
            </w:r>
          </w:p>
        </w:tc>
        <w:tc>
          <w:tcPr>
            <w:tcW w:w="1844" w:type="dxa"/>
            <w:tcMar>
              <w:top w:w="100" w:type="dxa"/>
              <w:left w:w="100" w:type="dxa"/>
              <w:bottom w:w="100" w:type="dxa"/>
              <w:right w:w="100" w:type="dxa"/>
            </w:tcMar>
          </w:tcPr>
          <w:p w:rsidR="00A548D8" w:rsidRDefault="005B6DB7">
            <w:pPr>
              <w:jc w:val="center"/>
            </w:pPr>
            <w:r>
              <w:rPr>
                <w:rFonts w:ascii="Times New Roman" w:eastAsia="Times New Roman" w:hAnsi="Times New Roman" w:cs="Times New Roman"/>
                <w:sz w:val="24"/>
              </w:rPr>
              <w:t>Скорее понятны</w:t>
            </w:r>
          </w:p>
        </w:tc>
        <w:tc>
          <w:tcPr>
            <w:tcW w:w="1900" w:type="dxa"/>
            <w:tcMar>
              <w:top w:w="100" w:type="dxa"/>
              <w:left w:w="100" w:type="dxa"/>
              <w:bottom w:w="100" w:type="dxa"/>
              <w:right w:w="100" w:type="dxa"/>
            </w:tcMar>
          </w:tcPr>
          <w:p w:rsidR="00A548D8" w:rsidRDefault="005B6DB7">
            <w:pPr>
              <w:jc w:val="center"/>
            </w:pPr>
            <w:r>
              <w:rPr>
                <w:rFonts w:ascii="Times New Roman" w:eastAsia="Times New Roman" w:hAnsi="Times New Roman" w:cs="Times New Roman"/>
                <w:sz w:val="24"/>
              </w:rPr>
              <w:t>Полностью понятны</w:t>
            </w:r>
          </w:p>
        </w:tc>
      </w:tr>
      <w:tr w:rsidR="00A548D8">
        <w:tblPrEx>
          <w:tblCellMar>
            <w:top w:w="0" w:type="dxa"/>
            <w:bottom w:w="0" w:type="dxa"/>
          </w:tblCellMar>
        </w:tblPrEx>
        <w:tc>
          <w:tcPr>
            <w:tcW w:w="1886" w:type="dxa"/>
            <w:tcMar>
              <w:top w:w="100" w:type="dxa"/>
              <w:left w:w="100" w:type="dxa"/>
              <w:bottom w:w="100" w:type="dxa"/>
              <w:right w:w="100" w:type="dxa"/>
            </w:tcMar>
          </w:tcPr>
          <w:p w:rsidR="00A548D8" w:rsidRDefault="005B6DB7">
            <w:r>
              <w:rPr>
                <w:rFonts w:ascii="Times New Roman" w:eastAsia="Times New Roman" w:hAnsi="Times New Roman" w:cs="Times New Roman"/>
                <w:sz w:val="24"/>
              </w:rPr>
              <w:t xml:space="preserve"> </w:t>
            </w:r>
          </w:p>
        </w:tc>
        <w:tc>
          <w:tcPr>
            <w:tcW w:w="1886" w:type="dxa"/>
            <w:tcMar>
              <w:top w:w="100" w:type="dxa"/>
              <w:left w:w="100" w:type="dxa"/>
              <w:bottom w:w="100" w:type="dxa"/>
              <w:right w:w="100" w:type="dxa"/>
            </w:tcMar>
          </w:tcPr>
          <w:p w:rsidR="00A548D8" w:rsidRDefault="005B6DB7">
            <w:r>
              <w:rPr>
                <w:rFonts w:ascii="Times New Roman" w:eastAsia="Times New Roman" w:hAnsi="Times New Roman" w:cs="Times New Roman"/>
                <w:sz w:val="24"/>
              </w:rPr>
              <w:t xml:space="preserve"> </w:t>
            </w:r>
          </w:p>
        </w:tc>
        <w:tc>
          <w:tcPr>
            <w:tcW w:w="1844" w:type="dxa"/>
            <w:tcMar>
              <w:top w:w="100" w:type="dxa"/>
              <w:left w:w="100" w:type="dxa"/>
              <w:bottom w:w="100" w:type="dxa"/>
              <w:right w:w="100" w:type="dxa"/>
            </w:tcMar>
          </w:tcPr>
          <w:p w:rsidR="00A548D8" w:rsidRDefault="005B6DB7">
            <w:r>
              <w:rPr>
                <w:rFonts w:ascii="Times New Roman" w:eastAsia="Times New Roman" w:hAnsi="Times New Roman" w:cs="Times New Roman"/>
                <w:sz w:val="24"/>
              </w:rPr>
              <w:t xml:space="preserve"> </w:t>
            </w:r>
          </w:p>
        </w:tc>
        <w:tc>
          <w:tcPr>
            <w:tcW w:w="1844" w:type="dxa"/>
            <w:tcMar>
              <w:top w:w="100" w:type="dxa"/>
              <w:left w:w="100" w:type="dxa"/>
              <w:bottom w:w="100" w:type="dxa"/>
              <w:right w:w="100" w:type="dxa"/>
            </w:tcMar>
          </w:tcPr>
          <w:p w:rsidR="00A548D8" w:rsidRDefault="005B6DB7">
            <w:r>
              <w:rPr>
                <w:rFonts w:ascii="Times New Roman" w:eastAsia="Times New Roman" w:hAnsi="Times New Roman" w:cs="Times New Roman"/>
                <w:sz w:val="24"/>
              </w:rPr>
              <w:t xml:space="preserve"> </w:t>
            </w:r>
          </w:p>
        </w:tc>
        <w:tc>
          <w:tcPr>
            <w:tcW w:w="1900" w:type="dxa"/>
            <w:tcMar>
              <w:top w:w="100" w:type="dxa"/>
              <w:left w:w="100" w:type="dxa"/>
              <w:bottom w:w="100" w:type="dxa"/>
              <w:right w:w="100" w:type="dxa"/>
            </w:tcMar>
          </w:tcPr>
          <w:p w:rsidR="00A548D8" w:rsidRDefault="005B6DB7">
            <w:r>
              <w:rPr>
                <w:rFonts w:ascii="Times New Roman" w:eastAsia="Times New Roman" w:hAnsi="Times New Roman" w:cs="Times New Roman"/>
                <w:sz w:val="24"/>
              </w:rPr>
              <w:t xml:space="preserve"> </w:t>
            </w:r>
          </w:p>
        </w:tc>
      </w:tr>
    </w:tbl>
    <w:p w:rsidR="00A548D8" w:rsidRDefault="005B6DB7">
      <w:r>
        <w:rPr>
          <w:rFonts w:ascii="Times New Roman" w:eastAsia="Times New Roman" w:hAnsi="Times New Roman" w:cs="Times New Roman"/>
          <w:color w:val="16191E"/>
          <w:sz w:val="24"/>
        </w:rPr>
        <w:t xml:space="preserve"> </w:t>
      </w:r>
    </w:p>
    <w:p w:rsidR="00A548D8" w:rsidRDefault="005B6DB7">
      <w:pPr>
        <w:spacing w:after="160"/>
      </w:pPr>
      <w:r>
        <w:rPr>
          <w:rFonts w:ascii="Times New Roman" w:eastAsia="Times New Roman" w:hAnsi="Times New Roman" w:cs="Times New Roman"/>
          <w:sz w:val="24"/>
        </w:rPr>
        <w:t xml:space="preserve">6.            Возникали ли у Вас негативные эмоции в процессе знакомства с текстом (раздражение, недовольство, гнев и т.п.)? </w:t>
      </w:r>
    </w:p>
    <w:tbl>
      <w:tblPr>
        <w:tblW w:w="9360"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firstRow="0" w:lastRow="0" w:firstColumn="0" w:lastColumn="0" w:noHBand="0" w:noVBand="0"/>
      </w:tblPr>
      <w:tblGrid>
        <w:gridCol w:w="1874"/>
        <w:gridCol w:w="1875"/>
        <w:gridCol w:w="1889"/>
        <w:gridCol w:w="1861"/>
        <w:gridCol w:w="1861"/>
      </w:tblGrid>
      <w:tr w:rsidR="00A548D8">
        <w:tblPrEx>
          <w:tblCellMar>
            <w:top w:w="0" w:type="dxa"/>
            <w:bottom w:w="0" w:type="dxa"/>
          </w:tblCellMar>
        </w:tblPrEx>
        <w:tc>
          <w:tcPr>
            <w:tcW w:w="1875" w:type="dxa"/>
            <w:tcMar>
              <w:top w:w="100" w:type="dxa"/>
              <w:left w:w="100" w:type="dxa"/>
              <w:bottom w:w="100" w:type="dxa"/>
              <w:right w:w="100" w:type="dxa"/>
            </w:tcMar>
          </w:tcPr>
          <w:p w:rsidR="00A548D8" w:rsidRDefault="005B6DB7">
            <w:pPr>
              <w:jc w:val="center"/>
            </w:pPr>
            <w:r>
              <w:rPr>
                <w:rFonts w:ascii="Times New Roman" w:eastAsia="Times New Roman" w:hAnsi="Times New Roman" w:cs="Times New Roman"/>
                <w:sz w:val="24"/>
              </w:rPr>
              <w:t>Возникали очень сильные</w:t>
            </w:r>
          </w:p>
        </w:tc>
        <w:tc>
          <w:tcPr>
            <w:tcW w:w="1875" w:type="dxa"/>
            <w:tcMar>
              <w:top w:w="100" w:type="dxa"/>
              <w:left w:w="100" w:type="dxa"/>
              <w:bottom w:w="100" w:type="dxa"/>
              <w:right w:w="100" w:type="dxa"/>
            </w:tcMar>
          </w:tcPr>
          <w:p w:rsidR="00A548D8" w:rsidRDefault="005B6DB7">
            <w:pPr>
              <w:jc w:val="center"/>
            </w:pPr>
            <w:r>
              <w:rPr>
                <w:rFonts w:ascii="Times New Roman" w:eastAsia="Times New Roman" w:hAnsi="Times New Roman" w:cs="Times New Roman"/>
                <w:sz w:val="24"/>
              </w:rPr>
              <w:t>Возникали сильные</w:t>
            </w:r>
          </w:p>
        </w:tc>
        <w:tc>
          <w:tcPr>
            <w:tcW w:w="1889" w:type="dxa"/>
            <w:tcMar>
              <w:top w:w="100" w:type="dxa"/>
              <w:left w:w="100" w:type="dxa"/>
              <w:bottom w:w="100" w:type="dxa"/>
              <w:right w:w="100" w:type="dxa"/>
            </w:tcMar>
          </w:tcPr>
          <w:p w:rsidR="00A548D8" w:rsidRDefault="005B6DB7">
            <w:pPr>
              <w:jc w:val="center"/>
            </w:pPr>
            <w:r>
              <w:rPr>
                <w:rFonts w:ascii="Times New Roman" w:eastAsia="Times New Roman" w:hAnsi="Times New Roman" w:cs="Times New Roman"/>
                <w:sz w:val="24"/>
              </w:rPr>
              <w:t>Возникали умеренные</w:t>
            </w:r>
          </w:p>
        </w:tc>
        <w:tc>
          <w:tcPr>
            <w:tcW w:w="1861" w:type="dxa"/>
            <w:tcMar>
              <w:top w:w="100" w:type="dxa"/>
              <w:left w:w="100" w:type="dxa"/>
              <w:bottom w:w="100" w:type="dxa"/>
              <w:right w:w="100" w:type="dxa"/>
            </w:tcMar>
          </w:tcPr>
          <w:p w:rsidR="00A548D8" w:rsidRDefault="005B6DB7">
            <w:pPr>
              <w:jc w:val="center"/>
            </w:pPr>
            <w:r>
              <w:rPr>
                <w:rFonts w:ascii="Times New Roman" w:eastAsia="Times New Roman" w:hAnsi="Times New Roman" w:cs="Times New Roman"/>
                <w:sz w:val="24"/>
              </w:rPr>
              <w:t>Почти не возникали</w:t>
            </w:r>
          </w:p>
        </w:tc>
        <w:tc>
          <w:tcPr>
            <w:tcW w:w="1861" w:type="dxa"/>
            <w:tcMar>
              <w:top w:w="100" w:type="dxa"/>
              <w:left w:w="100" w:type="dxa"/>
              <w:bottom w:w="100" w:type="dxa"/>
              <w:right w:w="100" w:type="dxa"/>
            </w:tcMar>
          </w:tcPr>
          <w:p w:rsidR="00A548D8" w:rsidRDefault="005B6DB7">
            <w:pPr>
              <w:jc w:val="center"/>
            </w:pPr>
            <w:r>
              <w:rPr>
                <w:rFonts w:ascii="Times New Roman" w:eastAsia="Times New Roman" w:hAnsi="Times New Roman" w:cs="Times New Roman"/>
                <w:sz w:val="24"/>
              </w:rPr>
              <w:t>Совсем не возникали</w:t>
            </w:r>
          </w:p>
        </w:tc>
      </w:tr>
      <w:tr w:rsidR="00A548D8">
        <w:tblPrEx>
          <w:tblCellMar>
            <w:top w:w="0" w:type="dxa"/>
            <w:bottom w:w="0" w:type="dxa"/>
          </w:tblCellMar>
        </w:tblPrEx>
        <w:tc>
          <w:tcPr>
            <w:tcW w:w="1875" w:type="dxa"/>
            <w:tcMar>
              <w:top w:w="100" w:type="dxa"/>
              <w:left w:w="100" w:type="dxa"/>
              <w:bottom w:w="100" w:type="dxa"/>
              <w:right w:w="100" w:type="dxa"/>
            </w:tcMar>
          </w:tcPr>
          <w:p w:rsidR="00A548D8" w:rsidRDefault="005B6DB7">
            <w:r>
              <w:rPr>
                <w:rFonts w:ascii="Times New Roman" w:eastAsia="Times New Roman" w:hAnsi="Times New Roman" w:cs="Times New Roman"/>
                <w:sz w:val="24"/>
              </w:rPr>
              <w:t xml:space="preserve"> </w:t>
            </w:r>
          </w:p>
        </w:tc>
        <w:tc>
          <w:tcPr>
            <w:tcW w:w="1875" w:type="dxa"/>
            <w:tcMar>
              <w:top w:w="100" w:type="dxa"/>
              <w:left w:w="100" w:type="dxa"/>
              <w:bottom w:w="100" w:type="dxa"/>
              <w:right w:w="100" w:type="dxa"/>
            </w:tcMar>
          </w:tcPr>
          <w:p w:rsidR="00A548D8" w:rsidRDefault="005B6DB7">
            <w:r>
              <w:rPr>
                <w:rFonts w:ascii="Times New Roman" w:eastAsia="Times New Roman" w:hAnsi="Times New Roman" w:cs="Times New Roman"/>
                <w:sz w:val="24"/>
              </w:rPr>
              <w:t xml:space="preserve"> </w:t>
            </w:r>
          </w:p>
        </w:tc>
        <w:tc>
          <w:tcPr>
            <w:tcW w:w="1889" w:type="dxa"/>
            <w:tcMar>
              <w:top w:w="100" w:type="dxa"/>
              <w:left w:w="100" w:type="dxa"/>
              <w:bottom w:w="100" w:type="dxa"/>
              <w:right w:w="100" w:type="dxa"/>
            </w:tcMar>
          </w:tcPr>
          <w:p w:rsidR="00A548D8" w:rsidRDefault="005B6DB7">
            <w:r>
              <w:rPr>
                <w:rFonts w:ascii="Times New Roman" w:eastAsia="Times New Roman" w:hAnsi="Times New Roman" w:cs="Times New Roman"/>
                <w:sz w:val="24"/>
              </w:rPr>
              <w:t xml:space="preserve"> </w:t>
            </w:r>
          </w:p>
        </w:tc>
        <w:tc>
          <w:tcPr>
            <w:tcW w:w="1861" w:type="dxa"/>
            <w:tcMar>
              <w:top w:w="100" w:type="dxa"/>
              <w:left w:w="100" w:type="dxa"/>
              <w:bottom w:w="100" w:type="dxa"/>
              <w:right w:w="100" w:type="dxa"/>
            </w:tcMar>
          </w:tcPr>
          <w:p w:rsidR="00A548D8" w:rsidRDefault="005B6DB7">
            <w:r>
              <w:rPr>
                <w:rFonts w:ascii="Times New Roman" w:eastAsia="Times New Roman" w:hAnsi="Times New Roman" w:cs="Times New Roman"/>
                <w:sz w:val="24"/>
              </w:rPr>
              <w:t xml:space="preserve"> </w:t>
            </w:r>
          </w:p>
        </w:tc>
        <w:tc>
          <w:tcPr>
            <w:tcW w:w="1861" w:type="dxa"/>
            <w:tcMar>
              <w:top w:w="100" w:type="dxa"/>
              <w:left w:w="100" w:type="dxa"/>
              <w:bottom w:w="100" w:type="dxa"/>
              <w:right w:w="100" w:type="dxa"/>
            </w:tcMar>
          </w:tcPr>
          <w:p w:rsidR="00A548D8" w:rsidRDefault="005B6DB7">
            <w:r>
              <w:rPr>
                <w:rFonts w:ascii="Times New Roman" w:eastAsia="Times New Roman" w:hAnsi="Times New Roman" w:cs="Times New Roman"/>
                <w:sz w:val="24"/>
              </w:rPr>
              <w:t xml:space="preserve"> </w:t>
            </w:r>
          </w:p>
        </w:tc>
      </w:tr>
    </w:tbl>
    <w:p w:rsidR="00A548D8" w:rsidRDefault="005B6DB7">
      <w:r>
        <w:rPr>
          <w:rFonts w:ascii="Times New Roman" w:eastAsia="Times New Roman" w:hAnsi="Times New Roman" w:cs="Times New Roman"/>
          <w:color w:val="16191E"/>
          <w:sz w:val="24"/>
        </w:rPr>
        <w:t xml:space="preserve"> </w:t>
      </w:r>
    </w:p>
    <w:p w:rsidR="00A548D8" w:rsidRDefault="005B6DB7">
      <w:pPr>
        <w:spacing w:after="160"/>
      </w:pPr>
      <w:r>
        <w:rPr>
          <w:rFonts w:ascii="Times New Roman" w:eastAsia="Times New Roman" w:hAnsi="Times New Roman" w:cs="Times New Roman"/>
          <w:sz w:val="24"/>
        </w:rPr>
        <w:t>7.            Было ли Вам достаточно полученной информации по данному вопросу?</w:t>
      </w:r>
    </w:p>
    <w:tbl>
      <w:tblPr>
        <w:tblW w:w="9360"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firstRow="0" w:lastRow="0" w:firstColumn="0" w:lastColumn="0" w:noHBand="0" w:noVBand="0"/>
      </w:tblPr>
      <w:tblGrid>
        <w:gridCol w:w="1872"/>
        <w:gridCol w:w="1872"/>
        <w:gridCol w:w="1872"/>
        <w:gridCol w:w="1872"/>
        <w:gridCol w:w="1872"/>
      </w:tblGrid>
      <w:tr w:rsidR="00A548D8">
        <w:tblPrEx>
          <w:tblCellMar>
            <w:top w:w="0" w:type="dxa"/>
            <w:bottom w:w="0" w:type="dxa"/>
          </w:tblCellMar>
        </w:tblPrEx>
        <w:tc>
          <w:tcPr>
            <w:tcW w:w="1872" w:type="dxa"/>
            <w:tcMar>
              <w:top w:w="100" w:type="dxa"/>
              <w:left w:w="100" w:type="dxa"/>
              <w:bottom w:w="100" w:type="dxa"/>
              <w:right w:w="100" w:type="dxa"/>
            </w:tcMar>
          </w:tcPr>
          <w:p w:rsidR="00A548D8" w:rsidRDefault="005B6DB7">
            <w:pPr>
              <w:jc w:val="center"/>
            </w:pPr>
            <w:r>
              <w:rPr>
                <w:rFonts w:ascii="Times New Roman" w:eastAsia="Times New Roman" w:hAnsi="Times New Roman" w:cs="Times New Roman"/>
                <w:sz w:val="24"/>
              </w:rPr>
              <w:t>Абсолютно не достаточно</w:t>
            </w:r>
          </w:p>
        </w:tc>
        <w:tc>
          <w:tcPr>
            <w:tcW w:w="1872" w:type="dxa"/>
            <w:tcMar>
              <w:top w:w="100" w:type="dxa"/>
              <w:left w:w="100" w:type="dxa"/>
              <w:bottom w:w="100" w:type="dxa"/>
              <w:right w:w="100" w:type="dxa"/>
            </w:tcMar>
          </w:tcPr>
          <w:p w:rsidR="00A548D8" w:rsidRDefault="005B6DB7">
            <w:pPr>
              <w:jc w:val="center"/>
            </w:pPr>
            <w:r>
              <w:rPr>
                <w:rFonts w:ascii="Times New Roman" w:eastAsia="Times New Roman" w:hAnsi="Times New Roman" w:cs="Times New Roman"/>
                <w:sz w:val="24"/>
              </w:rPr>
              <w:t>В основном, не достаточно</w:t>
            </w:r>
          </w:p>
        </w:tc>
        <w:tc>
          <w:tcPr>
            <w:tcW w:w="1872" w:type="dxa"/>
            <w:tcMar>
              <w:top w:w="100" w:type="dxa"/>
              <w:left w:w="100" w:type="dxa"/>
              <w:bottom w:w="100" w:type="dxa"/>
              <w:right w:w="100" w:type="dxa"/>
            </w:tcMar>
          </w:tcPr>
          <w:p w:rsidR="00A548D8" w:rsidRDefault="005B6DB7">
            <w:pPr>
              <w:jc w:val="center"/>
            </w:pPr>
            <w:r>
              <w:rPr>
                <w:rFonts w:ascii="Times New Roman" w:eastAsia="Times New Roman" w:hAnsi="Times New Roman" w:cs="Times New Roman"/>
                <w:sz w:val="24"/>
              </w:rPr>
              <w:t>Отчасти достаточно</w:t>
            </w:r>
          </w:p>
        </w:tc>
        <w:tc>
          <w:tcPr>
            <w:tcW w:w="1872" w:type="dxa"/>
            <w:tcMar>
              <w:top w:w="100" w:type="dxa"/>
              <w:left w:w="100" w:type="dxa"/>
              <w:bottom w:w="100" w:type="dxa"/>
              <w:right w:w="100" w:type="dxa"/>
            </w:tcMar>
          </w:tcPr>
          <w:p w:rsidR="00A548D8" w:rsidRDefault="005B6DB7">
            <w:pPr>
              <w:jc w:val="center"/>
            </w:pPr>
            <w:r>
              <w:rPr>
                <w:rFonts w:ascii="Times New Roman" w:eastAsia="Times New Roman" w:hAnsi="Times New Roman" w:cs="Times New Roman"/>
                <w:sz w:val="24"/>
              </w:rPr>
              <w:t>В основном, достаточно</w:t>
            </w:r>
          </w:p>
        </w:tc>
        <w:tc>
          <w:tcPr>
            <w:tcW w:w="1872" w:type="dxa"/>
            <w:tcMar>
              <w:top w:w="100" w:type="dxa"/>
              <w:left w:w="100" w:type="dxa"/>
              <w:bottom w:w="100" w:type="dxa"/>
              <w:right w:w="100" w:type="dxa"/>
            </w:tcMar>
          </w:tcPr>
          <w:p w:rsidR="00A548D8" w:rsidRDefault="005B6DB7">
            <w:pPr>
              <w:jc w:val="center"/>
            </w:pPr>
            <w:r>
              <w:rPr>
                <w:rFonts w:ascii="Times New Roman" w:eastAsia="Times New Roman" w:hAnsi="Times New Roman" w:cs="Times New Roman"/>
                <w:sz w:val="24"/>
              </w:rPr>
              <w:t>Абсолютно достаточно</w:t>
            </w:r>
          </w:p>
        </w:tc>
      </w:tr>
      <w:tr w:rsidR="00A548D8">
        <w:tblPrEx>
          <w:tblCellMar>
            <w:top w:w="0" w:type="dxa"/>
            <w:bottom w:w="0" w:type="dxa"/>
          </w:tblCellMar>
        </w:tblPrEx>
        <w:tc>
          <w:tcPr>
            <w:tcW w:w="1872" w:type="dxa"/>
            <w:tcMar>
              <w:top w:w="100" w:type="dxa"/>
              <w:left w:w="100" w:type="dxa"/>
              <w:bottom w:w="100" w:type="dxa"/>
              <w:right w:w="100" w:type="dxa"/>
            </w:tcMar>
          </w:tcPr>
          <w:p w:rsidR="00A548D8" w:rsidRDefault="005B6DB7">
            <w:r>
              <w:rPr>
                <w:rFonts w:ascii="Times New Roman" w:eastAsia="Times New Roman" w:hAnsi="Times New Roman" w:cs="Times New Roman"/>
                <w:sz w:val="24"/>
              </w:rPr>
              <w:t xml:space="preserve"> </w:t>
            </w:r>
          </w:p>
        </w:tc>
        <w:tc>
          <w:tcPr>
            <w:tcW w:w="1872" w:type="dxa"/>
            <w:tcMar>
              <w:top w:w="100" w:type="dxa"/>
              <w:left w:w="100" w:type="dxa"/>
              <w:bottom w:w="100" w:type="dxa"/>
              <w:right w:w="100" w:type="dxa"/>
            </w:tcMar>
          </w:tcPr>
          <w:p w:rsidR="00A548D8" w:rsidRDefault="005B6DB7">
            <w:r>
              <w:rPr>
                <w:rFonts w:ascii="Times New Roman" w:eastAsia="Times New Roman" w:hAnsi="Times New Roman" w:cs="Times New Roman"/>
                <w:sz w:val="24"/>
              </w:rPr>
              <w:t xml:space="preserve"> </w:t>
            </w:r>
          </w:p>
        </w:tc>
        <w:tc>
          <w:tcPr>
            <w:tcW w:w="1872" w:type="dxa"/>
            <w:tcMar>
              <w:top w:w="100" w:type="dxa"/>
              <w:left w:w="100" w:type="dxa"/>
              <w:bottom w:w="100" w:type="dxa"/>
              <w:right w:w="100" w:type="dxa"/>
            </w:tcMar>
          </w:tcPr>
          <w:p w:rsidR="00A548D8" w:rsidRDefault="005B6DB7">
            <w:r>
              <w:rPr>
                <w:rFonts w:ascii="Times New Roman" w:eastAsia="Times New Roman" w:hAnsi="Times New Roman" w:cs="Times New Roman"/>
                <w:sz w:val="24"/>
              </w:rPr>
              <w:t xml:space="preserve"> </w:t>
            </w:r>
          </w:p>
        </w:tc>
        <w:tc>
          <w:tcPr>
            <w:tcW w:w="1872" w:type="dxa"/>
            <w:tcMar>
              <w:top w:w="100" w:type="dxa"/>
              <w:left w:w="100" w:type="dxa"/>
              <w:bottom w:w="100" w:type="dxa"/>
              <w:right w:w="100" w:type="dxa"/>
            </w:tcMar>
          </w:tcPr>
          <w:p w:rsidR="00A548D8" w:rsidRDefault="005B6DB7">
            <w:r>
              <w:rPr>
                <w:rFonts w:ascii="Times New Roman" w:eastAsia="Times New Roman" w:hAnsi="Times New Roman" w:cs="Times New Roman"/>
                <w:sz w:val="24"/>
              </w:rPr>
              <w:t xml:space="preserve"> </w:t>
            </w:r>
          </w:p>
        </w:tc>
        <w:tc>
          <w:tcPr>
            <w:tcW w:w="1872" w:type="dxa"/>
            <w:tcMar>
              <w:top w:w="100" w:type="dxa"/>
              <w:left w:w="100" w:type="dxa"/>
              <w:bottom w:w="100" w:type="dxa"/>
              <w:right w:w="100" w:type="dxa"/>
            </w:tcMar>
          </w:tcPr>
          <w:p w:rsidR="00A548D8" w:rsidRDefault="005B6DB7">
            <w:r>
              <w:rPr>
                <w:rFonts w:ascii="Times New Roman" w:eastAsia="Times New Roman" w:hAnsi="Times New Roman" w:cs="Times New Roman"/>
                <w:sz w:val="24"/>
              </w:rPr>
              <w:t xml:space="preserve"> </w:t>
            </w:r>
          </w:p>
        </w:tc>
      </w:tr>
    </w:tbl>
    <w:p w:rsidR="00A548D8" w:rsidRDefault="005B6DB7">
      <w:r>
        <w:rPr>
          <w:rFonts w:ascii="Times New Roman" w:eastAsia="Times New Roman" w:hAnsi="Times New Roman" w:cs="Times New Roman"/>
          <w:color w:val="16191E"/>
          <w:sz w:val="24"/>
        </w:rPr>
        <w:t xml:space="preserve"> </w:t>
      </w:r>
    </w:p>
    <w:p w:rsidR="00A548D8" w:rsidRDefault="005B6DB7">
      <w:pPr>
        <w:spacing w:after="160"/>
      </w:pPr>
      <w:r>
        <w:rPr>
          <w:rFonts w:ascii="Times New Roman" w:eastAsia="Times New Roman" w:hAnsi="Times New Roman" w:cs="Times New Roman"/>
          <w:sz w:val="24"/>
        </w:rPr>
        <w:t xml:space="preserve">8.            Насколько Вы уверены, что делали все правильно по ходу выполнения задания (поиска информации в тексте)? </w:t>
      </w:r>
    </w:p>
    <w:tbl>
      <w:tblPr>
        <w:tblW w:w="9360"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firstRow="0" w:lastRow="0" w:firstColumn="0" w:lastColumn="0" w:noHBand="0" w:noVBand="0"/>
      </w:tblPr>
      <w:tblGrid>
        <w:gridCol w:w="1932"/>
        <w:gridCol w:w="1833"/>
        <w:gridCol w:w="1832"/>
        <w:gridCol w:w="1832"/>
        <w:gridCol w:w="1931"/>
      </w:tblGrid>
      <w:tr w:rsidR="00A548D8">
        <w:tblPrEx>
          <w:tblCellMar>
            <w:top w:w="0" w:type="dxa"/>
            <w:bottom w:w="0" w:type="dxa"/>
          </w:tblCellMar>
        </w:tblPrEx>
        <w:tc>
          <w:tcPr>
            <w:tcW w:w="1931" w:type="dxa"/>
            <w:tcMar>
              <w:top w:w="100" w:type="dxa"/>
              <w:left w:w="100" w:type="dxa"/>
              <w:bottom w:w="100" w:type="dxa"/>
              <w:right w:w="100" w:type="dxa"/>
            </w:tcMar>
          </w:tcPr>
          <w:p w:rsidR="00A548D8" w:rsidRDefault="005B6DB7">
            <w:pPr>
              <w:jc w:val="center"/>
            </w:pPr>
            <w:r>
              <w:rPr>
                <w:rFonts w:ascii="Times New Roman" w:eastAsia="Times New Roman" w:hAnsi="Times New Roman" w:cs="Times New Roman"/>
                <w:sz w:val="24"/>
              </w:rPr>
              <w:t>Совершенно не уверен</w:t>
            </w:r>
          </w:p>
        </w:tc>
        <w:tc>
          <w:tcPr>
            <w:tcW w:w="1832" w:type="dxa"/>
            <w:tcMar>
              <w:top w:w="100" w:type="dxa"/>
              <w:left w:w="100" w:type="dxa"/>
              <w:bottom w:w="100" w:type="dxa"/>
              <w:right w:w="100" w:type="dxa"/>
            </w:tcMar>
          </w:tcPr>
          <w:p w:rsidR="00A548D8" w:rsidRDefault="005B6DB7">
            <w:pPr>
              <w:jc w:val="center"/>
            </w:pPr>
            <w:r>
              <w:rPr>
                <w:rFonts w:ascii="Times New Roman" w:eastAsia="Times New Roman" w:hAnsi="Times New Roman" w:cs="Times New Roman"/>
                <w:sz w:val="24"/>
              </w:rPr>
              <w:t>Не уверен</w:t>
            </w:r>
          </w:p>
        </w:tc>
        <w:tc>
          <w:tcPr>
            <w:tcW w:w="1832" w:type="dxa"/>
            <w:tcMar>
              <w:top w:w="100" w:type="dxa"/>
              <w:left w:w="100" w:type="dxa"/>
              <w:bottom w:w="100" w:type="dxa"/>
              <w:right w:w="100" w:type="dxa"/>
            </w:tcMar>
          </w:tcPr>
          <w:p w:rsidR="00A548D8" w:rsidRDefault="005B6DB7">
            <w:pPr>
              <w:jc w:val="center"/>
            </w:pPr>
            <w:r>
              <w:rPr>
                <w:rFonts w:ascii="Times New Roman" w:eastAsia="Times New Roman" w:hAnsi="Times New Roman" w:cs="Times New Roman"/>
                <w:sz w:val="24"/>
              </w:rPr>
              <w:t>Скорее не уверен</w:t>
            </w:r>
          </w:p>
        </w:tc>
        <w:tc>
          <w:tcPr>
            <w:tcW w:w="1832" w:type="dxa"/>
            <w:tcMar>
              <w:top w:w="100" w:type="dxa"/>
              <w:left w:w="100" w:type="dxa"/>
              <w:bottom w:w="100" w:type="dxa"/>
              <w:right w:w="100" w:type="dxa"/>
            </w:tcMar>
          </w:tcPr>
          <w:p w:rsidR="00A548D8" w:rsidRDefault="005B6DB7">
            <w:pPr>
              <w:jc w:val="center"/>
            </w:pPr>
            <w:r>
              <w:rPr>
                <w:rFonts w:ascii="Times New Roman" w:eastAsia="Times New Roman" w:hAnsi="Times New Roman" w:cs="Times New Roman"/>
                <w:sz w:val="24"/>
              </w:rPr>
              <w:t>Не совсем уверен</w:t>
            </w:r>
          </w:p>
        </w:tc>
        <w:tc>
          <w:tcPr>
            <w:tcW w:w="1931" w:type="dxa"/>
            <w:tcMar>
              <w:top w:w="100" w:type="dxa"/>
              <w:left w:w="100" w:type="dxa"/>
              <w:bottom w:w="100" w:type="dxa"/>
              <w:right w:w="100" w:type="dxa"/>
            </w:tcMar>
          </w:tcPr>
          <w:p w:rsidR="00A548D8" w:rsidRDefault="005B6DB7">
            <w:pPr>
              <w:jc w:val="center"/>
            </w:pPr>
            <w:r>
              <w:rPr>
                <w:rFonts w:ascii="Times New Roman" w:eastAsia="Times New Roman" w:hAnsi="Times New Roman" w:cs="Times New Roman"/>
                <w:sz w:val="24"/>
              </w:rPr>
              <w:t>Совершенно уверен</w:t>
            </w:r>
          </w:p>
        </w:tc>
      </w:tr>
      <w:tr w:rsidR="00A548D8">
        <w:tblPrEx>
          <w:tblCellMar>
            <w:top w:w="0" w:type="dxa"/>
            <w:bottom w:w="0" w:type="dxa"/>
          </w:tblCellMar>
        </w:tblPrEx>
        <w:tc>
          <w:tcPr>
            <w:tcW w:w="1931" w:type="dxa"/>
            <w:tcMar>
              <w:top w:w="100" w:type="dxa"/>
              <w:left w:w="100" w:type="dxa"/>
              <w:bottom w:w="100" w:type="dxa"/>
              <w:right w:w="100" w:type="dxa"/>
            </w:tcMar>
          </w:tcPr>
          <w:p w:rsidR="00A548D8" w:rsidRDefault="005B6DB7">
            <w:r>
              <w:rPr>
                <w:rFonts w:ascii="Times New Roman" w:eastAsia="Times New Roman" w:hAnsi="Times New Roman" w:cs="Times New Roman"/>
                <w:sz w:val="24"/>
              </w:rPr>
              <w:t xml:space="preserve"> </w:t>
            </w:r>
          </w:p>
        </w:tc>
        <w:tc>
          <w:tcPr>
            <w:tcW w:w="1832" w:type="dxa"/>
            <w:tcMar>
              <w:top w:w="100" w:type="dxa"/>
              <w:left w:w="100" w:type="dxa"/>
              <w:bottom w:w="100" w:type="dxa"/>
              <w:right w:w="100" w:type="dxa"/>
            </w:tcMar>
          </w:tcPr>
          <w:p w:rsidR="00A548D8" w:rsidRDefault="005B6DB7">
            <w:r>
              <w:rPr>
                <w:rFonts w:ascii="Times New Roman" w:eastAsia="Times New Roman" w:hAnsi="Times New Roman" w:cs="Times New Roman"/>
                <w:sz w:val="24"/>
              </w:rPr>
              <w:t xml:space="preserve"> </w:t>
            </w:r>
          </w:p>
        </w:tc>
        <w:tc>
          <w:tcPr>
            <w:tcW w:w="1832" w:type="dxa"/>
            <w:tcMar>
              <w:top w:w="100" w:type="dxa"/>
              <w:left w:w="100" w:type="dxa"/>
              <w:bottom w:w="100" w:type="dxa"/>
              <w:right w:w="100" w:type="dxa"/>
            </w:tcMar>
          </w:tcPr>
          <w:p w:rsidR="00A548D8" w:rsidRDefault="005B6DB7">
            <w:r>
              <w:rPr>
                <w:rFonts w:ascii="Times New Roman" w:eastAsia="Times New Roman" w:hAnsi="Times New Roman" w:cs="Times New Roman"/>
                <w:sz w:val="24"/>
              </w:rPr>
              <w:t xml:space="preserve"> </w:t>
            </w:r>
          </w:p>
        </w:tc>
        <w:tc>
          <w:tcPr>
            <w:tcW w:w="1832" w:type="dxa"/>
            <w:tcMar>
              <w:top w:w="100" w:type="dxa"/>
              <w:left w:w="100" w:type="dxa"/>
              <w:bottom w:w="100" w:type="dxa"/>
              <w:right w:w="100" w:type="dxa"/>
            </w:tcMar>
          </w:tcPr>
          <w:p w:rsidR="00A548D8" w:rsidRDefault="005B6DB7">
            <w:r>
              <w:rPr>
                <w:rFonts w:ascii="Times New Roman" w:eastAsia="Times New Roman" w:hAnsi="Times New Roman" w:cs="Times New Roman"/>
                <w:sz w:val="24"/>
              </w:rPr>
              <w:t xml:space="preserve"> </w:t>
            </w:r>
          </w:p>
        </w:tc>
        <w:tc>
          <w:tcPr>
            <w:tcW w:w="1931" w:type="dxa"/>
            <w:tcMar>
              <w:top w:w="100" w:type="dxa"/>
              <w:left w:w="100" w:type="dxa"/>
              <w:bottom w:w="100" w:type="dxa"/>
              <w:right w:w="100" w:type="dxa"/>
            </w:tcMar>
          </w:tcPr>
          <w:p w:rsidR="00A548D8" w:rsidRDefault="005B6DB7">
            <w:r>
              <w:rPr>
                <w:rFonts w:ascii="Times New Roman" w:eastAsia="Times New Roman" w:hAnsi="Times New Roman" w:cs="Times New Roman"/>
                <w:sz w:val="24"/>
              </w:rPr>
              <w:t xml:space="preserve"> </w:t>
            </w:r>
          </w:p>
        </w:tc>
      </w:tr>
    </w:tbl>
    <w:p w:rsidR="00A548D8" w:rsidRDefault="005B6DB7">
      <w:pPr>
        <w:spacing w:after="160"/>
        <w:ind w:left="720"/>
      </w:pPr>
      <w:r>
        <w:rPr>
          <w:rFonts w:ascii="Times New Roman" w:eastAsia="Times New Roman" w:hAnsi="Times New Roman" w:cs="Times New Roman"/>
          <w:sz w:val="24"/>
        </w:rPr>
        <w:t xml:space="preserve"> </w:t>
      </w:r>
    </w:p>
    <w:p w:rsidR="00A548D8" w:rsidRDefault="005B6DB7">
      <w:pPr>
        <w:spacing w:after="160"/>
      </w:pPr>
      <w:r>
        <w:rPr>
          <w:rFonts w:ascii="Times New Roman" w:eastAsia="Times New Roman" w:hAnsi="Times New Roman" w:cs="Times New Roman"/>
          <w:sz w:val="24"/>
        </w:rPr>
        <w:t xml:space="preserve">9. Испытываете ли Вы усталость после работы? </w:t>
      </w:r>
    </w:p>
    <w:tbl>
      <w:tblPr>
        <w:tblW w:w="9360"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firstRow="0" w:lastRow="0" w:firstColumn="0" w:lastColumn="0" w:noHBand="0" w:noVBand="0"/>
      </w:tblPr>
      <w:tblGrid>
        <w:gridCol w:w="1889"/>
        <w:gridCol w:w="1889"/>
        <w:gridCol w:w="1889"/>
        <w:gridCol w:w="1804"/>
        <w:gridCol w:w="1889"/>
      </w:tblGrid>
      <w:tr w:rsidR="00A548D8">
        <w:tblPrEx>
          <w:tblCellMar>
            <w:top w:w="0" w:type="dxa"/>
            <w:bottom w:w="0" w:type="dxa"/>
          </w:tblCellMar>
        </w:tblPrEx>
        <w:tc>
          <w:tcPr>
            <w:tcW w:w="1889" w:type="dxa"/>
            <w:tcMar>
              <w:top w:w="100" w:type="dxa"/>
              <w:left w:w="100" w:type="dxa"/>
              <w:bottom w:w="100" w:type="dxa"/>
              <w:right w:w="100" w:type="dxa"/>
            </w:tcMar>
          </w:tcPr>
          <w:p w:rsidR="00A548D8" w:rsidRDefault="005B6DB7">
            <w:pPr>
              <w:jc w:val="center"/>
            </w:pPr>
            <w:r>
              <w:rPr>
                <w:rFonts w:ascii="Times New Roman" w:eastAsia="Times New Roman" w:hAnsi="Times New Roman" w:cs="Times New Roman"/>
                <w:sz w:val="24"/>
              </w:rPr>
              <w:t>Сильная усталость</w:t>
            </w:r>
          </w:p>
        </w:tc>
        <w:tc>
          <w:tcPr>
            <w:tcW w:w="1889" w:type="dxa"/>
            <w:tcMar>
              <w:top w:w="100" w:type="dxa"/>
              <w:left w:w="100" w:type="dxa"/>
              <w:bottom w:w="100" w:type="dxa"/>
              <w:right w:w="100" w:type="dxa"/>
            </w:tcMar>
          </w:tcPr>
          <w:p w:rsidR="00A548D8" w:rsidRDefault="005B6DB7">
            <w:pPr>
              <w:jc w:val="center"/>
            </w:pPr>
            <w:r>
              <w:rPr>
                <w:rFonts w:ascii="Times New Roman" w:eastAsia="Times New Roman" w:hAnsi="Times New Roman" w:cs="Times New Roman"/>
                <w:sz w:val="24"/>
              </w:rPr>
              <w:t>Есть усталость</w:t>
            </w:r>
          </w:p>
        </w:tc>
        <w:tc>
          <w:tcPr>
            <w:tcW w:w="1889" w:type="dxa"/>
            <w:tcMar>
              <w:top w:w="100" w:type="dxa"/>
              <w:left w:w="100" w:type="dxa"/>
              <w:bottom w:w="100" w:type="dxa"/>
              <w:right w:w="100" w:type="dxa"/>
            </w:tcMar>
          </w:tcPr>
          <w:p w:rsidR="00A548D8" w:rsidRDefault="005B6DB7">
            <w:pPr>
              <w:jc w:val="center"/>
            </w:pPr>
            <w:r>
              <w:rPr>
                <w:rFonts w:ascii="Times New Roman" w:eastAsia="Times New Roman" w:hAnsi="Times New Roman" w:cs="Times New Roman"/>
                <w:sz w:val="24"/>
              </w:rPr>
              <w:t>Средняя усталость</w:t>
            </w:r>
          </w:p>
        </w:tc>
        <w:tc>
          <w:tcPr>
            <w:tcW w:w="1804" w:type="dxa"/>
            <w:tcMar>
              <w:top w:w="100" w:type="dxa"/>
              <w:left w:w="100" w:type="dxa"/>
              <w:bottom w:w="100" w:type="dxa"/>
              <w:right w:w="100" w:type="dxa"/>
            </w:tcMar>
          </w:tcPr>
          <w:p w:rsidR="00A548D8" w:rsidRDefault="005B6DB7">
            <w:pPr>
              <w:jc w:val="center"/>
            </w:pPr>
            <w:r>
              <w:rPr>
                <w:rFonts w:ascii="Times New Roman" w:eastAsia="Times New Roman" w:hAnsi="Times New Roman" w:cs="Times New Roman"/>
                <w:sz w:val="24"/>
              </w:rPr>
              <w:t>Чуть-чуть устал</w:t>
            </w:r>
          </w:p>
        </w:tc>
        <w:tc>
          <w:tcPr>
            <w:tcW w:w="1889" w:type="dxa"/>
            <w:tcMar>
              <w:top w:w="100" w:type="dxa"/>
              <w:left w:w="100" w:type="dxa"/>
              <w:bottom w:w="100" w:type="dxa"/>
              <w:right w:w="100" w:type="dxa"/>
            </w:tcMar>
          </w:tcPr>
          <w:p w:rsidR="00A548D8" w:rsidRDefault="005B6DB7">
            <w:pPr>
              <w:jc w:val="center"/>
            </w:pPr>
            <w:r>
              <w:rPr>
                <w:rFonts w:ascii="Times New Roman" w:eastAsia="Times New Roman" w:hAnsi="Times New Roman" w:cs="Times New Roman"/>
                <w:sz w:val="24"/>
              </w:rPr>
              <w:t>Совсем нет усталости</w:t>
            </w:r>
          </w:p>
        </w:tc>
      </w:tr>
      <w:tr w:rsidR="00A548D8">
        <w:tblPrEx>
          <w:tblCellMar>
            <w:top w:w="0" w:type="dxa"/>
            <w:bottom w:w="0" w:type="dxa"/>
          </w:tblCellMar>
        </w:tblPrEx>
        <w:tc>
          <w:tcPr>
            <w:tcW w:w="1889" w:type="dxa"/>
            <w:tcMar>
              <w:top w:w="100" w:type="dxa"/>
              <w:left w:w="100" w:type="dxa"/>
              <w:bottom w:w="100" w:type="dxa"/>
              <w:right w:w="100" w:type="dxa"/>
            </w:tcMar>
          </w:tcPr>
          <w:p w:rsidR="00A548D8" w:rsidRDefault="005B6DB7">
            <w:r>
              <w:rPr>
                <w:rFonts w:ascii="Times New Roman" w:eastAsia="Times New Roman" w:hAnsi="Times New Roman" w:cs="Times New Roman"/>
                <w:sz w:val="24"/>
              </w:rPr>
              <w:t xml:space="preserve"> </w:t>
            </w:r>
          </w:p>
        </w:tc>
        <w:tc>
          <w:tcPr>
            <w:tcW w:w="1889" w:type="dxa"/>
            <w:tcMar>
              <w:top w:w="100" w:type="dxa"/>
              <w:left w:w="100" w:type="dxa"/>
              <w:bottom w:w="100" w:type="dxa"/>
              <w:right w:w="100" w:type="dxa"/>
            </w:tcMar>
          </w:tcPr>
          <w:p w:rsidR="00A548D8" w:rsidRDefault="005B6DB7">
            <w:r>
              <w:rPr>
                <w:rFonts w:ascii="Times New Roman" w:eastAsia="Times New Roman" w:hAnsi="Times New Roman" w:cs="Times New Roman"/>
                <w:sz w:val="24"/>
              </w:rPr>
              <w:t xml:space="preserve"> </w:t>
            </w:r>
          </w:p>
        </w:tc>
        <w:tc>
          <w:tcPr>
            <w:tcW w:w="1889" w:type="dxa"/>
            <w:tcMar>
              <w:top w:w="100" w:type="dxa"/>
              <w:left w:w="100" w:type="dxa"/>
              <w:bottom w:w="100" w:type="dxa"/>
              <w:right w:w="100" w:type="dxa"/>
            </w:tcMar>
          </w:tcPr>
          <w:p w:rsidR="00A548D8" w:rsidRDefault="005B6DB7">
            <w:r>
              <w:rPr>
                <w:rFonts w:ascii="Times New Roman" w:eastAsia="Times New Roman" w:hAnsi="Times New Roman" w:cs="Times New Roman"/>
                <w:sz w:val="24"/>
              </w:rPr>
              <w:t xml:space="preserve"> </w:t>
            </w:r>
          </w:p>
        </w:tc>
        <w:tc>
          <w:tcPr>
            <w:tcW w:w="1804" w:type="dxa"/>
            <w:tcMar>
              <w:top w:w="100" w:type="dxa"/>
              <w:left w:w="100" w:type="dxa"/>
              <w:bottom w:w="100" w:type="dxa"/>
              <w:right w:w="100" w:type="dxa"/>
            </w:tcMar>
          </w:tcPr>
          <w:p w:rsidR="00A548D8" w:rsidRDefault="005B6DB7">
            <w:r>
              <w:rPr>
                <w:rFonts w:ascii="Times New Roman" w:eastAsia="Times New Roman" w:hAnsi="Times New Roman" w:cs="Times New Roman"/>
                <w:sz w:val="24"/>
              </w:rPr>
              <w:t xml:space="preserve"> </w:t>
            </w:r>
          </w:p>
        </w:tc>
        <w:tc>
          <w:tcPr>
            <w:tcW w:w="1889" w:type="dxa"/>
            <w:tcMar>
              <w:top w:w="100" w:type="dxa"/>
              <w:left w:w="100" w:type="dxa"/>
              <w:bottom w:w="100" w:type="dxa"/>
              <w:right w:w="100" w:type="dxa"/>
            </w:tcMar>
          </w:tcPr>
          <w:p w:rsidR="00A548D8" w:rsidRDefault="005B6DB7">
            <w:r>
              <w:rPr>
                <w:rFonts w:ascii="Times New Roman" w:eastAsia="Times New Roman" w:hAnsi="Times New Roman" w:cs="Times New Roman"/>
                <w:sz w:val="24"/>
              </w:rPr>
              <w:t xml:space="preserve"> </w:t>
            </w:r>
          </w:p>
        </w:tc>
      </w:tr>
    </w:tbl>
    <w:p w:rsidR="00A548D8" w:rsidRDefault="005B6DB7">
      <w:r>
        <w:rPr>
          <w:rFonts w:ascii="Times New Roman" w:eastAsia="Times New Roman" w:hAnsi="Times New Roman" w:cs="Times New Roman"/>
          <w:color w:val="16191E"/>
          <w:sz w:val="24"/>
        </w:rPr>
        <w:t xml:space="preserve"> </w:t>
      </w:r>
    </w:p>
    <w:p w:rsidR="00A548D8" w:rsidRDefault="005B6DB7">
      <w:pPr>
        <w:spacing w:after="160"/>
      </w:pPr>
      <w:r>
        <w:rPr>
          <w:rFonts w:ascii="Times New Roman" w:eastAsia="Times New Roman" w:hAnsi="Times New Roman" w:cs="Times New Roman"/>
          <w:sz w:val="24"/>
        </w:rPr>
        <w:t xml:space="preserve">10. Насколько уверенно вы чувствовали себя? </w:t>
      </w:r>
    </w:p>
    <w:tbl>
      <w:tblPr>
        <w:tblW w:w="9360"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firstRow="0" w:lastRow="0" w:firstColumn="0" w:lastColumn="0" w:noHBand="0" w:noVBand="0"/>
      </w:tblPr>
      <w:tblGrid>
        <w:gridCol w:w="1846"/>
        <w:gridCol w:w="1847"/>
        <w:gridCol w:w="1917"/>
        <w:gridCol w:w="1861"/>
        <w:gridCol w:w="1889"/>
      </w:tblGrid>
      <w:tr w:rsidR="00A548D8">
        <w:tblPrEx>
          <w:tblCellMar>
            <w:top w:w="0" w:type="dxa"/>
            <w:bottom w:w="0" w:type="dxa"/>
          </w:tblCellMar>
        </w:tblPrEx>
        <w:tc>
          <w:tcPr>
            <w:tcW w:w="1847" w:type="dxa"/>
            <w:tcMar>
              <w:top w:w="100" w:type="dxa"/>
              <w:left w:w="100" w:type="dxa"/>
              <w:bottom w:w="100" w:type="dxa"/>
              <w:right w:w="100" w:type="dxa"/>
            </w:tcMar>
          </w:tcPr>
          <w:p w:rsidR="00A548D8" w:rsidRDefault="005B6DB7">
            <w:pPr>
              <w:jc w:val="center"/>
            </w:pPr>
            <w:r>
              <w:rPr>
                <w:rFonts w:ascii="Times New Roman" w:eastAsia="Times New Roman" w:hAnsi="Times New Roman" w:cs="Times New Roman"/>
                <w:sz w:val="24"/>
              </w:rPr>
              <w:lastRenderedPageBreak/>
              <w:t>Совсем не уверенно</w:t>
            </w:r>
          </w:p>
        </w:tc>
        <w:tc>
          <w:tcPr>
            <w:tcW w:w="1847" w:type="dxa"/>
            <w:tcMar>
              <w:top w:w="100" w:type="dxa"/>
              <w:left w:w="100" w:type="dxa"/>
              <w:bottom w:w="100" w:type="dxa"/>
              <w:right w:w="100" w:type="dxa"/>
            </w:tcMar>
          </w:tcPr>
          <w:p w:rsidR="00A548D8" w:rsidRDefault="005B6DB7">
            <w:pPr>
              <w:jc w:val="center"/>
            </w:pPr>
            <w:r>
              <w:rPr>
                <w:rFonts w:ascii="Times New Roman" w:eastAsia="Times New Roman" w:hAnsi="Times New Roman" w:cs="Times New Roman"/>
                <w:sz w:val="24"/>
              </w:rPr>
              <w:t>Не уверенно</w:t>
            </w:r>
          </w:p>
        </w:tc>
        <w:tc>
          <w:tcPr>
            <w:tcW w:w="1917" w:type="dxa"/>
            <w:tcMar>
              <w:top w:w="100" w:type="dxa"/>
              <w:left w:w="100" w:type="dxa"/>
              <w:bottom w:w="100" w:type="dxa"/>
              <w:right w:w="100" w:type="dxa"/>
            </w:tcMar>
          </w:tcPr>
          <w:p w:rsidR="00A548D8" w:rsidRDefault="005B6DB7">
            <w:pPr>
              <w:jc w:val="center"/>
            </w:pPr>
            <w:r>
              <w:rPr>
                <w:rFonts w:ascii="Times New Roman" w:eastAsia="Times New Roman" w:hAnsi="Times New Roman" w:cs="Times New Roman"/>
                <w:sz w:val="24"/>
              </w:rPr>
              <w:t>Средняя уверенность</w:t>
            </w:r>
          </w:p>
        </w:tc>
        <w:tc>
          <w:tcPr>
            <w:tcW w:w="1861" w:type="dxa"/>
            <w:tcMar>
              <w:top w:w="100" w:type="dxa"/>
              <w:left w:w="100" w:type="dxa"/>
              <w:bottom w:w="100" w:type="dxa"/>
              <w:right w:w="100" w:type="dxa"/>
            </w:tcMar>
          </w:tcPr>
          <w:p w:rsidR="00A548D8" w:rsidRDefault="005B6DB7">
            <w:pPr>
              <w:jc w:val="center"/>
            </w:pPr>
            <w:r>
              <w:rPr>
                <w:rFonts w:ascii="Times New Roman" w:eastAsia="Times New Roman" w:hAnsi="Times New Roman" w:cs="Times New Roman"/>
                <w:sz w:val="24"/>
              </w:rPr>
              <w:t>Уверенно</w:t>
            </w:r>
          </w:p>
        </w:tc>
        <w:tc>
          <w:tcPr>
            <w:tcW w:w="1889" w:type="dxa"/>
            <w:tcMar>
              <w:top w:w="100" w:type="dxa"/>
              <w:left w:w="100" w:type="dxa"/>
              <w:bottom w:w="100" w:type="dxa"/>
              <w:right w:w="100" w:type="dxa"/>
            </w:tcMar>
          </w:tcPr>
          <w:p w:rsidR="00A548D8" w:rsidRDefault="005B6DB7">
            <w:pPr>
              <w:jc w:val="center"/>
            </w:pPr>
            <w:r>
              <w:rPr>
                <w:rFonts w:ascii="Times New Roman" w:eastAsia="Times New Roman" w:hAnsi="Times New Roman" w:cs="Times New Roman"/>
                <w:sz w:val="24"/>
              </w:rPr>
              <w:t>Абсолютно уверенно</w:t>
            </w:r>
          </w:p>
        </w:tc>
      </w:tr>
      <w:tr w:rsidR="00A548D8">
        <w:tblPrEx>
          <w:tblCellMar>
            <w:top w:w="0" w:type="dxa"/>
            <w:bottom w:w="0" w:type="dxa"/>
          </w:tblCellMar>
        </w:tblPrEx>
        <w:tc>
          <w:tcPr>
            <w:tcW w:w="1847" w:type="dxa"/>
            <w:tcMar>
              <w:top w:w="100" w:type="dxa"/>
              <w:left w:w="100" w:type="dxa"/>
              <w:bottom w:w="100" w:type="dxa"/>
              <w:right w:w="100" w:type="dxa"/>
            </w:tcMar>
          </w:tcPr>
          <w:p w:rsidR="00A548D8" w:rsidRDefault="005B6DB7">
            <w:r>
              <w:rPr>
                <w:rFonts w:ascii="Times New Roman" w:eastAsia="Times New Roman" w:hAnsi="Times New Roman" w:cs="Times New Roman"/>
                <w:sz w:val="24"/>
              </w:rPr>
              <w:t xml:space="preserve"> </w:t>
            </w:r>
          </w:p>
        </w:tc>
        <w:tc>
          <w:tcPr>
            <w:tcW w:w="1847" w:type="dxa"/>
            <w:tcMar>
              <w:top w:w="100" w:type="dxa"/>
              <w:left w:w="100" w:type="dxa"/>
              <w:bottom w:w="100" w:type="dxa"/>
              <w:right w:w="100" w:type="dxa"/>
            </w:tcMar>
          </w:tcPr>
          <w:p w:rsidR="00A548D8" w:rsidRDefault="005B6DB7">
            <w:r>
              <w:rPr>
                <w:rFonts w:ascii="Times New Roman" w:eastAsia="Times New Roman" w:hAnsi="Times New Roman" w:cs="Times New Roman"/>
                <w:sz w:val="24"/>
              </w:rPr>
              <w:t xml:space="preserve"> </w:t>
            </w:r>
          </w:p>
        </w:tc>
        <w:tc>
          <w:tcPr>
            <w:tcW w:w="1917" w:type="dxa"/>
            <w:tcMar>
              <w:top w:w="100" w:type="dxa"/>
              <w:left w:w="100" w:type="dxa"/>
              <w:bottom w:w="100" w:type="dxa"/>
              <w:right w:w="100" w:type="dxa"/>
            </w:tcMar>
          </w:tcPr>
          <w:p w:rsidR="00A548D8" w:rsidRDefault="005B6DB7">
            <w:r>
              <w:rPr>
                <w:rFonts w:ascii="Times New Roman" w:eastAsia="Times New Roman" w:hAnsi="Times New Roman" w:cs="Times New Roman"/>
                <w:sz w:val="24"/>
              </w:rPr>
              <w:t xml:space="preserve"> </w:t>
            </w:r>
          </w:p>
        </w:tc>
        <w:tc>
          <w:tcPr>
            <w:tcW w:w="1861" w:type="dxa"/>
            <w:tcMar>
              <w:top w:w="100" w:type="dxa"/>
              <w:left w:w="100" w:type="dxa"/>
              <w:bottom w:w="100" w:type="dxa"/>
              <w:right w:w="100" w:type="dxa"/>
            </w:tcMar>
          </w:tcPr>
          <w:p w:rsidR="00A548D8" w:rsidRDefault="005B6DB7">
            <w:r>
              <w:rPr>
                <w:rFonts w:ascii="Times New Roman" w:eastAsia="Times New Roman" w:hAnsi="Times New Roman" w:cs="Times New Roman"/>
                <w:sz w:val="24"/>
              </w:rPr>
              <w:t xml:space="preserve"> </w:t>
            </w:r>
          </w:p>
        </w:tc>
        <w:tc>
          <w:tcPr>
            <w:tcW w:w="1889" w:type="dxa"/>
            <w:tcMar>
              <w:top w:w="100" w:type="dxa"/>
              <w:left w:w="100" w:type="dxa"/>
              <w:bottom w:w="100" w:type="dxa"/>
              <w:right w:w="100" w:type="dxa"/>
            </w:tcMar>
          </w:tcPr>
          <w:p w:rsidR="00A548D8" w:rsidRDefault="005B6DB7">
            <w:r>
              <w:rPr>
                <w:rFonts w:ascii="Times New Roman" w:eastAsia="Times New Roman" w:hAnsi="Times New Roman" w:cs="Times New Roman"/>
                <w:sz w:val="24"/>
              </w:rPr>
              <w:t xml:space="preserve"> </w:t>
            </w:r>
          </w:p>
        </w:tc>
      </w:tr>
    </w:tbl>
    <w:p w:rsidR="00A548D8" w:rsidRDefault="005B6DB7">
      <w:r>
        <w:rPr>
          <w:rFonts w:ascii="Times New Roman" w:eastAsia="Times New Roman" w:hAnsi="Times New Roman" w:cs="Times New Roman"/>
          <w:color w:val="16191E"/>
          <w:sz w:val="24"/>
        </w:rPr>
        <w:t xml:space="preserve"> </w:t>
      </w:r>
    </w:p>
    <w:p w:rsidR="00A548D8" w:rsidRDefault="005B6DB7">
      <w:pPr>
        <w:spacing w:after="160"/>
      </w:pPr>
      <w:r>
        <w:rPr>
          <w:rFonts w:ascii="Times New Roman" w:eastAsia="Times New Roman" w:hAnsi="Times New Roman" w:cs="Times New Roman"/>
          <w:sz w:val="24"/>
        </w:rPr>
        <w:t xml:space="preserve">11. Насколько этот текст подходит для решения Ваших задач? </w:t>
      </w:r>
    </w:p>
    <w:tbl>
      <w:tblPr>
        <w:tblW w:w="9360"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firstRow="0" w:lastRow="0" w:firstColumn="0" w:lastColumn="0" w:noHBand="0" w:noVBand="0"/>
      </w:tblPr>
      <w:tblGrid>
        <w:gridCol w:w="1863"/>
        <w:gridCol w:w="1863"/>
        <w:gridCol w:w="1864"/>
        <w:gridCol w:w="1864"/>
        <w:gridCol w:w="1906"/>
      </w:tblGrid>
      <w:tr w:rsidR="00A548D8">
        <w:tblPrEx>
          <w:tblCellMar>
            <w:top w:w="0" w:type="dxa"/>
            <w:bottom w:w="0" w:type="dxa"/>
          </w:tblCellMar>
        </w:tblPrEx>
        <w:tc>
          <w:tcPr>
            <w:tcW w:w="1864" w:type="dxa"/>
            <w:tcMar>
              <w:top w:w="100" w:type="dxa"/>
              <w:left w:w="100" w:type="dxa"/>
              <w:bottom w:w="100" w:type="dxa"/>
              <w:right w:w="100" w:type="dxa"/>
            </w:tcMar>
          </w:tcPr>
          <w:p w:rsidR="00A548D8" w:rsidRDefault="005B6DB7">
            <w:pPr>
              <w:jc w:val="center"/>
            </w:pPr>
            <w:r>
              <w:rPr>
                <w:rFonts w:ascii="Times New Roman" w:eastAsia="Times New Roman" w:hAnsi="Times New Roman" w:cs="Times New Roman"/>
                <w:sz w:val="24"/>
              </w:rPr>
              <w:t>Совсем не подходит</w:t>
            </w:r>
          </w:p>
        </w:tc>
        <w:tc>
          <w:tcPr>
            <w:tcW w:w="1864" w:type="dxa"/>
            <w:tcMar>
              <w:top w:w="100" w:type="dxa"/>
              <w:left w:w="100" w:type="dxa"/>
              <w:bottom w:w="100" w:type="dxa"/>
              <w:right w:w="100" w:type="dxa"/>
            </w:tcMar>
          </w:tcPr>
          <w:p w:rsidR="00A548D8" w:rsidRDefault="005B6DB7">
            <w:pPr>
              <w:jc w:val="center"/>
            </w:pPr>
            <w:r>
              <w:rPr>
                <w:rFonts w:ascii="Times New Roman" w:eastAsia="Times New Roman" w:hAnsi="Times New Roman" w:cs="Times New Roman"/>
                <w:sz w:val="24"/>
              </w:rPr>
              <w:t>Скорее не подходит</w:t>
            </w:r>
          </w:p>
        </w:tc>
        <w:tc>
          <w:tcPr>
            <w:tcW w:w="1864" w:type="dxa"/>
            <w:tcMar>
              <w:top w:w="100" w:type="dxa"/>
              <w:left w:w="100" w:type="dxa"/>
              <w:bottom w:w="100" w:type="dxa"/>
              <w:right w:w="100" w:type="dxa"/>
            </w:tcMar>
          </w:tcPr>
          <w:p w:rsidR="00A548D8" w:rsidRDefault="005B6DB7">
            <w:pPr>
              <w:jc w:val="center"/>
            </w:pPr>
            <w:r>
              <w:rPr>
                <w:rFonts w:ascii="Times New Roman" w:eastAsia="Times New Roman" w:hAnsi="Times New Roman" w:cs="Times New Roman"/>
                <w:sz w:val="24"/>
              </w:rPr>
              <w:t>Средне подходит</w:t>
            </w:r>
          </w:p>
        </w:tc>
        <w:tc>
          <w:tcPr>
            <w:tcW w:w="1864" w:type="dxa"/>
            <w:tcMar>
              <w:top w:w="100" w:type="dxa"/>
              <w:left w:w="100" w:type="dxa"/>
              <w:bottom w:w="100" w:type="dxa"/>
              <w:right w:w="100" w:type="dxa"/>
            </w:tcMar>
          </w:tcPr>
          <w:p w:rsidR="00A548D8" w:rsidRDefault="005B6DB7">
            <w:pPr>
              <w:jc w:val="center"/>
            </w:pPr>
            <w:r>
              <w:rPr>
                <w:rFonts w:ascii="Times New Roman" w:eastAsia="Times New Roman" w:hAnsi="Times New Roman" w:cs="Times New Roman"/>
                <w:sz w:val="24"/>
              </w:rPr>
              <w:t>Скорее подходит</w:t>
            </w:r>
          </w:p>
        </w:tc>
        <w:tc>
          <w:tcPr>
            <w:tcW w:w="1906" w:type="dxa"/>
            <w:tcMar>
              <w:top w:w="100" w:type="dxa"/>
              <w:left w:w="100" w:type="dxa"/>
              <w:bottom w:w="100" w:type="dxa"/>
              <w:right w:w="100" w:type="dxa"/>
            </w:tcMar>
          </w:tcPr>
          <w:p w:rsidR="00A548D8" w:rsidRDefault="005B6DB7">
            <w:pPr>
              <w:jc w:val="center"/>
            </w:pPr>
            <w:r>
              <w:rPr>
                <w:rFonts w:ascii="Times New Roman" w:eastAsia="Times New Roman" w:hAnsi="Times New Roman" w:cs="Times New Roman"/>
                <w:sz w:val="24"/>
              </w:rPr>
              <w:t>Полностью подходит</w:t>
            </w:r>
          </w:p>
        </w:tc>
      </w:tr>
      <w:tr w:rsidR="00A548D8">
        <w:tblPrEx>
          <w:tblCellMar>
            <w:top w:w="0" w:type="dxa"/>
            <w:bottom w:w="0" w:type="dxa"/>
          </w:tblCellMar>
        </w:tblPrEx>
        <w:tc>
          <w:tcPr>
            <w:tcW w:w="1864" w:type="dxa"/>
            <w:tcMar>
              <w:top w:w="100" w:type="dxa"/>
              <w:left w:w="100" w:type="dxa"/>
              <w:bottom w:w="100" w:type="dxa"/>
              <w:right w:w="100" w:type="dxa"/>
            </w:tcMar>
          </w:tcPr>
          <w:p w:rsidR="00A548D8" w:rsidRDefault="005B6DB7">
            <w:pPr>
              <w:jc w:val="center"/>
            </w:pPr>
            <w:r>
              <w:rPr>
                <w:rFonts w:ascii="Times New Roman" w:eastAsia="Times New Roman" w:hAnsi="Times New Roman" w:cs="Times New Roman"/>
                <w:sz w:val="24"/>
              </w:rPr>
              <w:t xml:space="preserve"> </w:t>
            </w:r>
          </w:p>
        </w:tc>
        <w:tc>
          <w:tcPr>
            <w:tcW w:w="1864" w:type="dxa"/>
            <w:tcMar>
              <w:top w:w="100" w:type="dxa"/>
              <w:left w:w="100" w:type="dxa"/>
              <w:bottom w:w="100" w:type="dxa"/>
              <w:right w:w="100" w:type="dxa"/>
            </w:tcMar>
          </w:tcPr>
          <w:p w:rsidR="00A548D8" w:rsidRDefault="005B6DB7">
            <w:pPr>
              <w:jc w:val="center"/>
            </w:pPr>
            <w:r>
              <w:rPr>
                <w:rFonts w:ascii="Times New Roman" w:eastAsia="Times New Roman" w:hAnsi="Times New Roman" w:cs="Times New Roman"/>
                <w:sz w:val="24"/>
              </w:rPr>
              <w:t xml:space="preserve"> </w:t>
            </w:r>
          </w:p>
        </w:tc>
        <w:tc>
          <w:tcPr>
            <w:tcW w:w="1864" w:type="dxa"/>
            <w:tcMar>
              <w:top w:w="100" w:type="dxa"/>
              <w:left w:w="100" w:type="dxa"/>
              <w:bottom w:w="100" w:type="dxa"/>
              <w:right w:w="100" w:type="dxa"/>
            </w:tcMar>
          </w:tcPr>
          <w:p w:rsidR="00A548D8" w:rsidRDefault="005B6DB7">
            <w:pPr>
              <w:jc w:val="center"/>
            </w:pPr>
            <w:r>
              <w:rPr>
                <w:rFonts w:ascii="Times New Roman" w:eastAsia="Times New Roman" w:hAnsi="Times New Roman" w:cs="Times New Roman"/>
                <w:sz w:val="24"/>
              </w:rPr>
              <w:t xml:space="preserve"> </w:t>
            </w:r>
          </w:p>
        </w:tc>
        <w:tc>
          <w:tcPr>
            <w:tcW w:w="1864" w:type="dxa"/>
            <w:tcMar>
              <w:top w:w="100" w:type="dxa"/>
              <w:left w:w="100" w:type="dxa"/>
              <w:bottom w:w="100" w:type="dxa"/>
              <w:right w:w="100" w:type="dxa"/>
            </w:tcMar>
          </w:tcPr>
          <w:p w:rsidR="00A548D8" w:rsidRDefault="005B6DB7">
            <w:pPr>
              <w:jc w:val="center"/>
            </w:pPr>
            <w:r>
              <w:rPr>
                <w:rFonts w:ascii="Times New Roman" w:eastAsia="Times New Roman" w:hAnsi="Times New Roman" w:cs="Times New Roman"/>
                <w:sz w:val="24"/>
              </w:rPr>
              <w:t xml:space="preserve"> </w:t>
            </w:r>
          </w:p>
        </w:tc>
        <w:tc>
          <w:tcPr>
            <w:tcW w:w="1906" w:type="dxa"/>
            <w:tcMar>
              <w:top w:w="100" w:type="dxa"/>
              <w:left w:w="100" w:type="dxa"/>
              <w:bottom w:w="100" w:type="dxa"/>
              <w:right w:w="100" w:type="dxa"/>
            </w:tcMar>
          </w:tcPr>
          <w:p w:rsidR="00A548D8" w:rsidRDefault="005B6DB7">
            <w:pPr>
              <w:jc w:val="center"/>
            </w:pPr>
            <w:r>
              <w:rPr>
                <w:rFonts w:ascii="Times New Roman" w:eastAsia="Times New Roman" w:hAnsi="Times New Roman" w:cs="Times New Roman"/>
                <w:sz w:val="24"/>
              </w:rPr>
              <w:t xml:space="preserve"> </w:t>
            </w:r>
          </w:p>
        </w:tc>
      </w:tr>
    </w:tbl>
    <w:p w:rsidR="00A548D8" w:rsidRDefault="005B6DB7">
      <w:r>
        <w:rPr>
          <w:rFonts w:ascii="Times New Roman" w:eastAsia="Times New Roman" w:hAnsi="Times New Roman" w:cs="Times New Roman"/>
          <w:sz w:val="24"/>
        </w:rPr>
        <w:t xml:space="preserve"> </w:t>
      </w:r>
    </w:p>
    <w:p w:rsidR="00A548D8" w:rsidRDefault="005B6DB7">
      <w:pPr>
        <w:spacing w:after="160"/>
      </w:pPr>
      <w:r>
        <w:rPr>
          <w:rFonts w:ascii="Times New Roman" w:eastAsia="Times New Roman" w:hAnsi="Times New Roman" w:cs="Times New Roman"/>
          <w:sz w:val="24"/>
        </w:rPr>
        <w:t xml:space="preserve">12. Насколько легко читается текст? </w:t>
      </w:r>
    </w:p>
    <w:tbl>
      <w:tblPr>
        <w:tblW w:w="9360"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firstRow="0" w:lastRow="0" w:firstColumn="0" w:lastColumn="0" w:noHBand="0" w:noVBand="0"/>
      </w:tblPr>
      <w:tblGrid>
        <w:gridCol w:w="1874"/>
        <w:gridCol w:w="1875"/>
        <w:gridCol w:w="1861"/>
        <w:gridCol w:w="1875"/>
        <w:gridCol w:w="1875"/>
      </w:tblGrid>
      <w:tr w:rsidR="00A548D8">
        <w:tblPrEx>
          <w:tblCellMar>
            <w:top w:w="0" w:type="dxa"/>
            <w:bottom w:w="0" w:type="dxa"/>
          </w:tblCellMar>
        </w:tblPrEx>
        <w:tc>
          <w:tcPr>
            <w:tcW w:w="1875" w:type="dxa"/>
            <w:tcMar>
              <w:top w:w="100" w:type="dxa"/>
              <w:left w:w="100" w:type="dxa"/>
              <w:bottom w:w="100" w:type="dxa"/>
              <w:right w:w="100" w:type="dxa"/>
            </w:tcMar>
          </w:tcPr>
          <w:p w:rsidR="00A548D8" w:rsidRDefault="005B6DB7">
            <w:pPr>
              <w:jc w:val="center"/>
            </w:pPr>
            <w:r>
              <w:rPr>
                <w:rFonts w:ascii="Times New Roman" w:eastAsia="Times New Roman" w:hAnsi="Times New Roman" w:cs="Times New Roman"/>
                <w:sz w:val="24"/>
              </w:rPr>
              <w:t>Очень трудно читается</w:t>
            </w:r>
          </w:p>
        </w:tc>
        <w:tc>
          <w:tcPr>
            <w:tcW w:w="1875" w:type="dxa"/>
            <w:tcMar>
              <w:top w:w="100" w:type="dxa"/>
              <w:left w:w="100" w:type="dxa"/>
              <w:bottom w:w="100" w:type="dxa"/>
              <w:right w:w="100" w:type="dxa"/>
            </w:tcMar>
          </w:tcPr>
          <w:p w:rsidR="00A548D8" w:rsidRDefault="005B6DB7">
            <w:pPr>
              <w:jc w:val="center"/>
            </w:pPr>
            <w:r>
              <w:rPr>
                <w:rFonts w:ascii="Times New Roman" w:eastAsia="Times New Roman" w:hAnsi="Times New Roman" w:cs="Times New Roman"/>
                <w:sz w:val="24"/>
              </w:rPr>
              <w:t>Скорее трудно читается</w:t>
            </w:r>
          </w:p>
        </w:tc>
        <w:tc>
          <w:tcPr>
            <w:tcW w:w="1861" w:type="dxa"/>
            <w:tcMar>
              <w:top w:w="100" w:type="dxa"/>
              <w:left w:w="100" w:type="dxa"/>
              <w:bottom w:w="100" w:type="dxa"/>
              <w:right w:w="100" w:type="dxa"/>
            </w:tcMar>
          </w:tcPr>
          <w:p w:rsidR="00A548D8" w:rsidRDefault="005B6DB7">
            <w:pPr>
              <w:jc w:val="center"/>
            </w:pPr>
            <w:r>
              <w:rPr>
                <w:rFonts w:ascii="Times New Roman" w:eastAsia="Times New Roman" w:hAnsi="Times New Roman" w:cs="Times New Roman"/>
                <w:sz w:val="24"/>
              </w:rPr>
              <w:t>Средне</w:t>
            </w:r>
          </w:p>
        </w:tc>
        <w:tc>
          <w:tcPr>
            <w:tcW w:w="1875" w:type="dxa"/>
            <w:tcMar>
              <w:top w:w="100" w:type="dxa"/>
              <w:left w:w="100" w:type="dxa"/>
              <w:bottom w:w="100" w:type="dxa"/>
              <w:right w:w="100" w:type="dxa"/>
            </w:tcMar>
          </w:tcPr>
          <w:p w:rsidR="00A548D8" w:rsidRDefault="005B6DB7">
            <w:pPr>
              <w:jc w:val="center"/>
            </w:pPr>
            <w:r>
              <w:rPr>
                <w:rFonts w:ascii="Times New Roman" w:eastAsia="Times New Roman" w:hAnsi="Times New Roman" w:cs="Times New Roman"/>
                <w:sz w:val="24"/>
              </w:rPr>
              <w:t>Скорее легко читается</w:t>
            </w:r>
          </w:p>
        </w:tc>
        <w:tc>
          <w:tcPr>
            <w:tcW w:w="1875" w:type="dxa"/>
            <w:tcMar>
              <w:top w:w="100" w:type="dxa"/>
              <w:left w:w="100" w:type="dxa"/>
              <w:bottom w:w="100" w:type="dxa"/>
              <w:right w:w="100" w:type="dxa"/>
            </w:tcMar>
          </w:tcPr>
          <w:p w:rsidR="00A548D8" w:rsidRDefault="005B6DB7">
            <w:pPr>
              <w:jc w:val="center"/>
            </w:pPr>
            <w:r>
              <w:rPr>
                <w:rFonts w:ascii="Times New Roman" w:eastAsia="Times New Roman" w:hAnsi="Times New Roman" w:cs="Times New Roman"/>
                <w:sz w:val="24"/>
              </w:rPr>
              <w:t>Очень легко читается</w:t>
            </w:r>
          </w:p>
        </w:tc>
      </w:tr>
      <w:tr w:rsidR="00A548D8">
        <w:tblPrEx>
          <w:tblCellMar>
            <w:top w:w="0" w:type="dxa"/>
            <w:bottom w:w="0" w:type="dxa"/>
          </w:tblCellMar>
        </w:tblPrEx>
        <w:tc>
          <w:tcPr>
            <w:tcW w:w="1875" w:type="dxa"/>
            <w:tcMar>
              <w:top w:w="100" w:type="dxa"/>
              <w:left w:w="100" w:type="dxa"/>
              <w:bottom w:w="100" w:type="dxa"/>
              <w:right w:w="100" w:type="dxa"/>
            </w:tcMar>
          </w:tcPr>
          <w:p w:rsidR="00A548D8" w:rsidRDefault="005B6DB7">
            <w:r>
              <w:rPr>
                <w:rFonts w:ascii="Times New Roman" w:eastAsia="Times New Roman" w:hAnsi="Times New Roman" w:cs="Times New Roman"/>
                <w:sz w:val="24"/>
              </w:rPr>
              <w:t xml:space="preserve"> </w:t>
            </w:r>
          </w:p>
        </w:tc>
        <w:tc>
          <w:tcPr>
            <w:tcW w:w="1875" w:type="dxa"/>
            <w:tcMar>
              <w:top w:w="100" w:type="dxa"/>
              <w:left w:w="100" w:type="dxa"/>
              <w:bottom w:w="100" w:type="dxa"/>
              <w:right w:w="100" w:type="dxa"/>
            </w:tcMar>
          </w:tcPr>
          <w:p w:rsidR="00A548D8" w:rsidRDefault="005B6DB7">
            <w:r>
              <w:rPr>
                <w:rFonts w:ascii="Times New Roman" w:eastAsia="Times New Roman" w:hAnsi="Times New Roman" w:cs="Times New Roman"/>
                <w:sz w:val="24"/>
              </w:rPr>
              <w:t xml:space="preserve"> </w:t>
            </w:r>
          </w:p>
        </w:tc>
        <w:tc>
          <w:tcPr>
            <w:tcW w:w="1861" w:type="dxa"/>
            <w:tcMar>
              <w:top w:w="100" w:type="dxa"/>
              <w:left w:w="100" w:type="dxa"/>
              <w:bottom w:w="100" w:type="dxa"/>
              <w:right w:w="100" w:type="dxa"/>
            </w:tcMar>
          </w:tcPr>
          <w:p w:rsidR="00A548D8" w:rsidRDefault="005B6DB7">
            <w:r>
              <w:rPr>
                <w:rFonts w:ascii="Times New Roman" w:eastAsia="Times New Roman" w:hAnsi="Times New Roman" w:cs="Times New Roman"/>
                <w:sz w:val="24"/>
              </w:rPr>
              <w:t xml:space="preserve"> </w:t>
            </w:r>
          </w:p>
        </w:tc>
        <w:tc>
          <w:tcPr>
            <w:tcW w:w="1875" w:type="dxa"/>
            <w:tcMar>
              <w:top w:w="100" w:type="dxa"/>
              <w:left w:w="100" w:type="dxa"/>
              <w:bottom w:w="100" w:type="dxa"/>
              <w:right w:w="100" w:type="dxa"/>
            </w:tcMar>
          </w:tcPr>
          <w:p w:rsidR="00A548D8" w:rsidRDefault="005B6DB7">
            <w:r>
              <w:rPr>
                <w:rFonts w:ascii="Times New Roman" w:eastAsia="Times New Roman" w:hAnsi="Times New Roman" w:cs="Times New Roman"/>
                <w:sz w:val="24"/>
              </w:rPr>
              <w:t xml:space="preserve"> </w:t>
            </w:r>
          </w:p>
        </w:tc>
        <w:tc>
          <w:tcPr>
            <w:tcW w:w="1875" w:type="dxa"/>
            <w:tcMar>
              <w:top w:w="100" w:type="dxa"/>
              <w:left w:w="100" w:type="dxa"/>
              <w:bottom w:w="100" w:type="dxa"/>
              <w:right w:w="100" w:type="dxa"/>
            </w:tcMar>
          </w:tcPr>
          <w:p w:rsidR="00A548D8" w:rsidRDefault="005B6DB7">
            <w:r>
              <w:rPr>
                <w:rFonts w:ascii="Times New Roman" w:eastAsia="Times New Roman" w:hAnsi="Times New Roman" w:cs="Times New Roman"/>
                <w:sz w:val="24"/>
              </w:rPr>
              <w:t xml:space="preserve"> </w:t>
            </w:r>
          </w:p>
        </w:tc>
      </w:tr>
    </w:tbl>
    <w:p w:rsidR="00A548D8" w:rsidRDefault="005B6DB7">
      <w:r>
        <w:rPr>
          <w:rFonts w:ascii="Times New Roman" w:eastAsia="Times New Roman" w:hAnsi="Times New Roman" w:cs="Times New Roman"/>
          <w:color w:val="16191E"/>
          <w:sz w:val="24"/>
        </w:rPr>
        <w:t xml:space="preserve"> </w:t>
      </w:r>
    </w:p>
    <w:p w:rsidR="00A548D8" w:rsidRDefault="005B6DB7">
      <w:pPr>
        <w:spacing w:after="160"/>
      </w:pPr>
      <w:r>
        <w:rPr>
          <w:rFonts w:ascii="Times New Roman" w:eastAsia="Times New Roman" w:hAnsi="Times New Roman" w:cs="Times New Roman"/>
          <w:sz w:val="24"/>
        </w:rPr>
        <w:t xml:space="preserve">13. Стали бы вы снова обращаться за нужной информацией к такому документу? </w:t>
      </w:r>
    </w:p>
    <w:tbl>
      <w:tblPr>
        <w:tblW w:w="9360"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firstRow="0" w:lastRow="0" w:firstColumn="0" w:lastColumn="0" w:noHBand="0" w:noVBand="0"/>
      </w:tblPr>
      <w:tblGrid>
        <w:gridCol w:w="1849"/>
        <w:gridCol w:w="1892"/>
        <w:gridCol w:w="1892"/>
        <w:gridCol w:w="1892"/>
        <w:gridCol w:w="1835"/>
      </w:tblGrid>
      <w:tr w:rsidR="00A548D8">
        <w:tblPrEx>
          <w:tblCellMar>
            <w:top w:w="0" w:type="dxa"/>
            <w:bottom w:w="0" w:type="dxa"/>
          </w:tblCellMar>
        </w:tblPrEx>
        <w:tc>
          <w:tcPr>
            <w:tcW w:w="1849" w:type="dxa"/>
            <w:tcMar>
              <w:top w:w="100" w:type="dxa"/>
              <w:left w:w="100" w:type="dxa"/>
              <w:bottom w:w="100" w:type="dxa"/>
              <w:right w:w="100" w:type="dxa"/>
            </w:tcMar>
          </w:tcPr>
          <w:p w:rsidR="00A548D8" w:rsidRDefault="005B6DB7">
            <w:pPr>
              <w:jc w:val="center"/>
            </w:pPr>
            <w:r>
              <w:rPr>
                <w:rFonts w:ascii="Times New Roman" w:eastAsia="Times New Roman" w:hAnsi="Times New Roman" w:cs="Times New Roman"/>
                <w:sz w:val="24"/>
              </w:rPr>
              <w:t>Нет</w:t>
            </w:r>
          </w:p>
        </w:tc>
        <w:tc>
          <w:tcPr>
            <w:tcW w:w="1892" w:type="dxa"/>
            <w:tcMar>
              <w:top w:w="100" w:type="dxa"/>
              <w:left w:w="100" w:type="dxa"/>
              <w:bottom w:w="100" w:type="dxa"/>
              <w:right w:w="100" w:type="dxa"/>
            </w:tcMar>
          </w:tcPr>
          <w:p w:rsidR="00A548D8" w:rsidRDefault="005B6DB7">
            <w:pPr>
              <w:jc w:val="center"/>
            </w:pPr>
            <w:r>
              <w:rPr>
                <w:rFonts w:ascii="Times New Roman" w:eastAsia="Times New Roman" w:hAnsi="Times New Roman" w:cs="Times New Roman"/>
                <w:sz w:val="24"/>
              </w:rPr>
              <w:t>Скорее нет</w:t>
            </w:r>
          </w:p>
        </w:tc>
        <w:tc>
          <w:tcPr>
            <w:tcW w:w="1892" w:type="dxa"/>
            <w:tcMar>
              <w:top w:w="100" w:type="dxa"/>
              <w:left w:w="100" w:type="dxa"/>
              <w:bottom w:w="100" w:type="dxa"/>
              <w:right w:w="100" w:type="dxa"/>
            </w:tcMar>
          </w:tcPr>
          <w:p w:rsidR="00A548D8" w:rsidRDefault="005B6DB7">
            <w:pPr>
              <w:jc w:val="center"/>
            </w:pPr>
            <w:r>
              <w:rPr>
                <w:rFonts w:ascii="Times New Roman" w:eastAsia="Times New Roman" w:hAnsi="Times New Roman" w:cs="Times New Roman"/>
                <w:sz w:val="24"/>
              </w:rPr>
              <w:t>Может быть</w:t>
            </w:r>
          </w:p>
        </w:tc>
        <w:tc>
          <w:tcPr>
            <w:tcW w:w="1892" w:type="dxa"/>
            <w:tcMar>
              <w:top w:w="100" w:type="dxa"/>
              <w:left w:w="100" w:type="dxa"/>
              <w:bottom w:w="100" w:type="dxa"/>
              <w:right w:w="100" w:type="dxa"/>
            </w:tcMar>
          </w:tcPr>
          <w:p w:rsidR="00A548D8" w:rsidRDefault="005B6DB7">
            <w:pPr>
              <w:jc w:val="center"/>
            </w:pPr>
            <w:r>
              <w:rPr>
                <w:rFonts w:ascii="Times New Roman" w:eastAsia="Times New Roman" w:hAnsi="Times New Roman" w:cs="Times New Roman"/>
                <w:sz w:val="24"/>
              </w:rPr>
              <w:t>Скорее да</w:t>
            </w:r>
          </w:p>
        </w:tc>
        <w:tc>
          <w:tcPr>
            <w:tcW w:w="1835" w:type="dxa"/>
            <w:tcMar>
              <w:top w:w="100" w:type="dxa"/>
              <w:left w:w="100" w:type="dxa"/>
              <w:bottom w:w="100" w:type="dxa"/>
              <w:right w:w="100" w:type="dxa"/>
            </w:tcMar>
          </w:tcPr>
          <w:p w:rsidR="00A548D8" w:rsidRDefault="005B6DB7">
            <w:pPr>
              <w:jc w:val="center"/>
            </w:pPr>
            <w:r>
              <w:rPr>
                <w:rFonts w:ascii="Times New Roman" w:eastAsia="Times New Roman" w:hAnsi="Times New Roman" w:cs="Times New Roman"/>
                <w:sz w:val="24"/>
              </w:rPr>
              <w:t>Да</w:t>
            </w:r>
          </w:p>
        </w:tc>
      </w:tr>
      <w:tr w:rsidR="00A548D8">
        <w:tblPrEx>
          <w:tblCellMar>
            <w:top w:w="0" w:type="dxa"/>
            <w:bottom w:w="0" w:type="dxa"/>
          </w:tblCellMar>
        </w:tblPrEx>
        <w:tc>
          <w:tcPr>
            <w:tcW w:w="1849" w:type="dxa"/>
            <w:tcMar>
              <w:top w:w="100" w:type="dxa"/>
              <w:left w:w="100" w:type="dxa"/>
              <w:bottom w:w="100" w:type="dxa"/>
              <w:right w:w="100" w:type="dxa"/>
            </w:tcMar>
          </w:tcPr>
          <w:p w:rsidR="00A548D8" w:rsidRDefault="005B6DB7">
            <w:pPr>
              <w:jc w:val="center"/>
            </w:pPr>
            <w:r>
              <w:rPr>
                <w:rFonts w:ascii="Times New Roman" w:eastAsia="Times New Roman" w:hAnsi="Times New Roman" w:cs="Times New Roman"/>
                <w:sz w:val="24"/>
              </w:rPr>
              <w:t xml:space="preserve"> </w:t>
            </w:r>
          </w:p>
        </w:tc>
        <w:tc>
          <w:tcPr>
            <w:tcW w:w="1892" w:type="dxa"/>
            <w:tcMar>
              <w:top w:w="100" w:type="dxa"/>
              <w:left w:w="100" w:type="dxa"/>
              <w:bottom w:w="100" w:type="dxa"/>
              <w:right w:w="100" w:type="dxa"/>
            </w:tcMar>
          </w:tcPr>
          <w:p w:rsidR="00A548D8" w:rsidRDefault="005B6DB7">
            <w:pPr>
              <w:jc w:val="center"/>
            </w:pPr>
            <w:r>
              <w:rPr>
                <w:rFonts w:ascii="Times New Roman" w:eastAsia="Times New Roman" w:hAnsi="Times New Roman" w:cs="Times New Roman"/>
                <w:sz w:val="24"/>
              </w:rPr>
              <w:t xml:space="preserve"> </w:t>
            </w:r>
          </w:p>
        </w:tc>
        <w:tc>
          <w:tcPr>
            <w:tcW w:w="1892" w:type="dxa"/>
            <w:tcMar>
              <w:top w:w="100" w:type="dxa"/>
              <w:left w:w="100" w:type="dxa"/>
              <w:bottom w:w="100" w:type="dxa"/>
              <w:right w:w="100" w:type="dxa"/>
            </w:tcMar>
          </w:tcPr>
          <w:p w:rsidR="00A548D8" w:rsidRDefault="005B6DB7">
            <w:pPr>
              <w:jc w:val="center"/>
            </w:pPr>
            <w:r>
              <w:rPr>
                <w:rFonts w:ascii="Times New Roman" w:eastAsia="Times New Roman" w:hAnsi="Times New Roman" w:cs="Times New Roman"/>
                <w:sz w:val="24"/>
              </w:rPr>
              <w:t xml:space="preserve"> </w:t>
            </w:r>
          </w:p>
        </w:tc>
        <w:tc>
          <w:tcPr>
            <w:tcW w:w="1892" w:type="dxa"/>
            <w:tcMar>
              <w:top w:w="100" w:type="dxa"/>
              <w:left w:w="100" w:type="dxa"/>
              <w:bottom w:w="100" w:type="dxa"/>
              <w:right w:w="100" w:type="dxa"/>
            </w:tcMar>
          </w:tcPr>
          <w:p w:rsidR="00A548D8" w:rsidRDefault="005B6DB7">
            <w:pPr>
              <w:jc w:val="center"/>
            </w:pPr>
            <w:r>
              <w:rPr>
                <w:rFonts w:ascii="Times New Roman" w:eastAsia="Times New Roman" w:hAnsi="Times New Roman" w:cs="Times New Roman"/>
                <w:sz w:val="24"/>
              </w:rPr>
              <w:t xml:space="preserve"> </w:t>
            </w:r>
          </w:p>
        </w:tc>
        <w:tc>
          <w:tcPr>
            <w:tcW w:w="1835" w:type="dxa"/>
            <w:tcMar>
              <w:top w:w="100" w:type="dxa"/>
              <w:left w:w="100" w:type="dxa"/>
              <w:bottom w:w="100" w:type="dxa"/>
              <w:right w:w="100" w:type="dxa"/>
            </w:tcMar>
          </w:tcPr>
          <w:p w:rsidR="00A548D8" w:rsidRDefault="005B6DB7">
            <w:pPr>
              <w:jc w:val="center"/>
            </w:pPr>
            <w:r>
              <w:rPr>
                <w:rFonts w:ascii="Times New Roman" w:eastAsia="Times New Roman" w:hAnsi="Times New Roman" w:cs="Times New Roman"/>
                <w:sz w:val="24"/>
              </w:rPr>
              <w:t xml:space="preserve"> </w:t>
            </w:r>
          </w:p>
        </w:tc>
      </w:tr>
    </w:tbl>
    <w:p w:rsidR="00A548D8" w:rsidRDefault="005B6DB7">
      <w:pPr>
        <w:spacing w:before="220" w:after="220"/>
        <w:ind w:left="720"/>
      </w:pPr>
      <w:r>
        <w:rPr>
          <w:rFonts w:ascii="Times New Roman" w:eastAsia="Times New Roman" w:hAnsi="Times New Roman" w:cs="Times New Roman"/>
          <w:sz w:val="24"/>
        </w:rPr>
        <w:t xml:space="preserve"> </w:t>
      </w:r>
    </w:p>
    <w:p w:rsidR="00A548D8" w:rsidRDefault="005B6DB7">
      <w:pPr>
        <w:spacing w:after="200"/>
      </w:pPr>
      <w:r>
        <w:rPr>
          <w:rFonts w:ascii="Times New Roman" w:eastAsia="Times New Roman" w:hAnsi="Times New Roman" w:cs="Times New Roman"/>
          <w:sz w:val="24"/>
        </w:rPr>
        <w:t>14. Стали бы Вы рекомендовать друзьям или родственникам обращаться за нужной информацией к такому документу?</w:t>
      </w:r>
    </w:p>
    <w:tbl>
      <w:tblPr>
        <w:tblW w:w="9360"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firstRow="0" w:lastRow="0" w:firstColumn="0" w:lastColumn="0" w:noHBand="0" w:noVBand="0"/>
      </w:tblPr>
      <w:tblGrid>
        <w:gridCol w:w="1849"/>
        <w:gridCol w:w="1892"/>
        <w:gridCol w:w="1892"/>
        <w:gridCol w:w="1892"/>
        <w:gridCol w:w="1835"/>
      </w:tblGrid>
      <w:tr w:rsidR="00A548D8">
        <w:tblPrEx>
          <w:tblCellMar>
            <w:top w:w="0" w:type="dxa"/>
            <w:bottom w:w="0" w:type="dxa"/>
          </w:tblCellMar>
        </w:tblPrEx>
        <w:tc>
          <w:tcPr>
            <w:tcW w:w="1849" w:type="dxa"/>
            <w:tcMar>
              <w:top w:w="100" w:type="dxa"/>
              <w:left w:w="100" w:type="dxa"/>
              <w:bottom w:w="100" w:type="dxa"/>
              <w:right w:w="100" w:type="dxa"/>
            </w:tcMar>
          </w:tcPr>
          <w:p w:rsidR="00A548D8" w:rsidRDefault="005B6DB7">
            <w:pPr>
              <w:jc w:val="center"/>
            </w:pPr>
            <w:r>
              <w:rPr>
                <w:rFonts w:ascii="Times New Roman" w:eastAsia="Times New Roman" w:hAnsi="Times New Roman" w:cs="Times New Roman"/>
                <w:sz w:val="24"/>
              </w:rPr>
              <w:t>Нет</w:t>
            </w:r>
          </w:p>
        </w:tc>
        <w:tc>
          <w:tcPr>
            <w:tcW w:w="1892" w:type="dxa"/>
            <w:tcMar>
              <w:top w:w="100" w:type="dxa"/>
              <w:left w:w="100" w:type="dxa"/>
              <w:bottom w:w="100" w:type="dxa"/>
              <w:right w:w="100" w:type="dxa"/>
            </w:tcMar>
          </w:tcPr>
          <w:p w:rsidR="00A548D8" w:rsidRDefault="005B6DB7">
            <w:pPr>
              <w:jc w:val="center"/>
            </w:pPr>
            <w:r>
              <w:rPr>
                <w:rFonts w:ascii="Times New Roman" w:eastAsia="Times New Roman" w:hAnsi="Times New Roman" w:cs="Times New Roman"/>
                <w:sz w:val="24"/>
              </w:rPr>
              <w:t>Скорее нет</w:t>
            </w:r>
          </w:p>
        </w:tc>
        <w:tc>
          <w:tcPr>
            <w:tcW w:w="1892" w:type="dxa"/>
            <w:tcMar>
              <w:top w:w="100" w:type="dxa"/>
              <w:left w:w="100" w:type="dxa"/>
              <w:bottom w:w="100" w:type="dxa"/>
              <w:right w:w="100" w:type="dxa"/>
            </w:tcMar>
          </w:tcPr>
          <w:p w:rsidR="00A548D8" w:rsidRDefault="005B6DB7">
            <w:pPr>
              <w:jc w:val="center"/>
            </w:pPr>
            <w:r>
              <w:rPr>
                <w:rFonts w:ascii="Times New Roman" w:eastAsia="Times New Roman" w:hAnsi="Times New Roman" w:cs="Times New Roman"/>
                <w:sz w:val="24"/>
              </w:rPr>
              <w:t>Может быть</w:t>
            </w:r>
          </w:p>
        </w:tc>
        <w:tc>
          <w:tcPr>
            <w:tcW w:w="1892" w:type="dxa"/>
            <w:tcMar>
              <w:top w:w="100" w:type="dxa"/>
              <w:left w:w="100" w:type="dxa"/>
              <w:bottom w:w="100" w:type="dxa"/>
              <w:right w:w="100" w:type="dxa"/>
            </w:tcMar>
          </w:tcPr>
          <w:p w:rsidR="00A548D8" w:rsidRDefault="005B6DB7">
            <w:pPr>
              <w:jc w:val="center"/>
            </w:pPr>
            <w:r>
              <w:rPr>
                <w:rFonts w:ascii="Times New Roman" w:eastAsia="Times New Roman" w:hAnsi="Times New Roman" w:cs="Times New Roman"/>
                <w:sz w:val="24"/>
              </w:rPr>
              <w:t>Скорее да</w:t>
            </w:r>
          </w:p>
        </w:tc>
        <w:tc>
          <w:tcPr>
            <w:tcW w:w="1835" w:type="dxa"/>
            <w:tcMar>
              <w:top w:w="100" w:type="dxa"/>
              <w:left w:w="100" w:type="dxa"/>
              <w:bottom w:w="100" w:type="dxa"/>
              <w:right w:w="100" w:type="dxa"/>
            </w:tcMar>
          </w:tcPr>
          <w:p w:rsidR="00A548D8" w:rsidRDefault="005B6DB7">
            <w:pPr>
              <w:jc w:val="center"/>
            </w:pPr>
            <w:r>
              <w:rPr>
                <w:rFonts w:ascii="Times New Roman" w:eastAsia="Times New Roman" w:hAnsi="Times New Roman" w:cs="Times New Roman"/>
                <w:sz w:val="24"/>
              </w:rPr>
              <w:t>Да</w:t>
            </w:r>
          </w:p>
        </w:tc>
      </w:tr>
      <w:tr w:rsidR="00A548D8">
        <w:tblPrEx>
          <w:tblCellMar>
            <w:top w:w="0" w:type="dxa"/>
            <w:bottom w:w="0" w:type="dxa"/>
          </w:tblCellMar>
        </w:tblPrEx>
        <w:tc>
          <w:tcPr>
            <w:tcW w:w="1849" w:type="dxa"/>
            <w:tcMar>
              <w:top w:w="100" w:type="dxa"/>
              <w:left w:w="100" w:type="dxa"/>
              <w:bottom w:w="100" w:type="dxa"/>
              <w:right w:w="100" w:type="dxa"/>
            </w:tcMar>
          </w:tcPr>
          <w:p w:rsidR="00A548D8" w:rsidRDefault="005B6DB7">
            <w:pPr>
              <w:jc w:val="center"/>
            </w:pPr>
            <w:r>
              <w:rPr>
                <w:rFonts w:ascii="Times New Roman" w:eastAsia="Times New Roman" w:hAnsi="Times New Roman" w:cs="Times New Roman"/>
                <w:sz w:val="24"/>
              </w:rPr>
              <w:t xml:space="preserve"> </w:t>
            </w:r>
          </w:p>
        </w:tc>
        <w:tc>
          <w:tcPr>
            <w:tcW w:w="1892" w:type="dxa"/>
            <w:tcMar>
              <w:top w:w="100" w:type="dxa"/>
              <w:left w:w="100" w:type="dxa"/>
              <w:bottom w:w="100" w:type="dxa"/>
              <w:right w:w="100" w:type="dxa"/>
            </w:tcMar>
          </w:tcPr>
          <w:p w:rsidR="00A548D8" w:rsidRDefault="005B6DB7">
            <w:pPr>
              <w:jc w:val="center"/>
            </w:pPr>
            <w:r>
              <w:rPr>
                <w:rFonts w:ascii="Times New Roman" w:eastAsia="Times New Roman" w:hAnsi="Times New Roman" w:cs="Times New Roman"/>
                <w:sz w:val="24"/>
              </w:rPr>
              <w:t xml:space="preserve"> </w:t>
            </w:r>
          </w:p>
        </w:tc>
        <w:tc>
          <w:tcPr>
            <w:tcW w:w="1892" w:type="dxa"/>
            <w:tcMar>
              <w:top w:w="100" w:type="dxa"/>
              <w:left w:w="100" w:type="dxa"/>
              <w:bottom w:w="100" w:type="dxa"/>
              <w:right w:w="100" w:type="dxa"/>
            </w:tcMar>
          </w:tcPr>
          <w:p w:rsidR="00A548D8" w:rsidRDefault="005B6DB7">
            <w:pPr>
              <w:jc w:val="center"/>
            </w:pPr>
            <w:r>
              <w:rPr>
                <w:rFonts w:ascii="Times New Roman" w:eastAsia="Times New Roman" w:hAnsi="Times New Roman" w:cs="Times New Roman"/>
                <w:sz w:val="24"/>
              </w:rPr>
              <w:t xml:space="preserve"> </w:t>
            </w:r>
          </w:p>
        </w:tc>
        <w:tc>
          <w:tcPr>
            <w:tcW w:w="1892" w:type="dxa"/>
            <w:tcMar>
              <w:top w:w="100" w:type="dxa"/>
              <w:left w:w="100" w:type="dxa"/>
              <w:bottom w:w="100" w:type="dxa"/>
              <w:right w:w="100" w:type="dxa"/>
            </w:tcMar>
          </w:tcPr>
          <w:p w:rsidR="00A548D8" w:rsidRDefault="005B6DB7">
            <w:pPr>
              <w:jc w:val="center"/>
            </w:pPr>
            <w:r>
              <w:rPr>
                <w:rFonts w:ascii="Times New Roman" w:eastAsia="Times New Roman" w:hAnsi="Times New Roman" w:cs="Times New Roman"/>
                <w:sz w:val="24"/>
              </w:rPr>
              <w:t xml:space="preserve"> </w:t>
            </w:r>
          </w:p>
        </w:tc>
        <w:tc>
          <w:tcPr>
            <w:tcW w:w="1835" w:type="dxa"/>
            <w:tcMar>
              <w:top w:w="100" w:type="dxa"/>
              <w:left w:w="100" w:type="dxa"/>
              <w:bottom w:w="100" w:type="dxa"/>
              <w:right w:w="100" w:type="dxa"/>
            </w:tcMar>
          </w:tcPr>
          <w:p w:rsidR="00A548D8" w:rsidRDefault="005B6DB7">
            <w:pPr>
              <w:jc w:val="center"/>
            </w:pPr>
            <w:r>
              <w:rPr>
                <w:rFonts w:ascii="Times New Roman" w:eastAsia="Times New Roman" w:hAnsi="Times New Roman" w:cs="Times New Roman"/>
                <w:sz w:val="24"/>
              </w:rPr>
              <w:t xml:space="preserve"> </w:t>
            </w:r>
          </w:p>
        </w:tc>
      </w:tr>
    </w:tbl>
    <w:p w:rsidR="00A548D8" w:rsidRDefault="005B6DB7">
      <w:r>
        <w:rPr>
          <w:rFonts w:ascii="Times New Roman" w:eastAsia="Times New Roman" w:hAnsi="Times New Roman" w:cs="Times New Roman"/>
          <w:sz w:val="24"/>
        </w:rPr>
        <w:t xml:space="preserve"> </w:t>
      </w:r>
    </w:p>
    <w:tbl>
      <w:tblPr>
        <w:tblW w:w="0" w:type="auto"/>
        <w:tblInd w:w="90" w:type="dxa"/>
        <w:tblCellMar>
          <w:left w:w="10" w:type="dxa"/>
          <w:right w:w="10" w:type="dxa"/>
        </w:tblCellMar>
        <w:tblLook w:val="0000" w:firstRow="0" w:lastRow="0" w:firstColumn="0" w:lastColumn="0" w:noHBand="0" w:noVBand="0"/>
      </w:tblPr>
      <w:tblGrid>
        <w:gridCol w:w="206"/>
        <w:gridCol w:w="480"/>
      </w:tblGrid>
      <w:tr w:rsidR="00A548D8">
        <w:tblPrEx>
          <w:tblCellMar>
            <w:top w:w="0" w:type="dxa"/>
            <w:bottom w:w="0" w:type="dxa"/>
          </w:tblCellMar>
        </w:tblPrEx>
        <w:tc>
          <w:tcPr>
            <w:tcW w:w="0" w:type="auto"/>
            <w:tcMar>
              <w:top w:w="100" w:type="dxa"/>
              <w:left w:w="100" w:type="dxa"/>
              <w:bottom w:w="100" w:type="dxa"/>
              <w:right w:w="100" w:type="dxa"/>
            </w:tcMar>
          </w:tcPr>
          <w:p w:rsidR="00A548D8" w:rsidRDefault="00A548D8">
            <w:pPr>
              <w:ind w:left="140" w:right="140"/>
              <w:jc w:val="center"/>
            </w:pPr>
          </w:p>
        </w:tc>
        <w:tc>
          <w:tcPr>
            <w:tcW w:w="0" w:type="auto"/>
            <w:tcMar>
              <w:top w:w="100" w:type="dxa"/>
              <w:left w:w="100" w:type="dxa"/>
              <w:bottom w:w="100" w:type="dxa"/>
              <w:right w:w="100" w:type="dxa"/>
            </w:tcMar>
          </w:tcPr>
          <w:p w:rsidR="00A548D8" w:rsidRDefault="00A548D8">
            <w:pPr>
              <w:spacing w:after="200"/>
              <w:ind w:left="140" w:right="140"/>
            </w:pPr>
          </w:p>
        </w:tc>
      </w:tr>
      <w:tr w:rsidR="00A548D8">
        <w:tblPrEx>
          <w:tblCellMar>
            <w:top w:w="0" w:type="dxa"/>
            <w:bottom w:w="0" w:type="dxa"/>
          </w:tblCellMar>
        </w:tblPrEx>
        <w:tc>
          <w:tcPr>
            <w:tcW w:w="0" w:type="auto"/>
            <w:tcMar>
              <w:top w:w="100" w:type="dxa"/>
              <w:left w:w="100" w:type="dxa"/>
              <w:bottom w:w="100" w:type="dxa"/>
              <w:right w:w="100" w:type="dxa"/>
            </w:tcMar>
          </w:tcPr>
          <w:p w:rsidR="00A548D8" w:rsidRDefault="00A548D8">
            <w:pPr>
              <w:ind w:left="140" w:right="140"/>
              <w:jc w:val="center"/>
            </w:pPr>
          </w:p>
        </w:tc>
        <w:tc>
          <w:tcPr>
            <w:tcW w:w="0" w:type="auto"/>
            <w:tcMar>
              <w:top w:w="100" w:type="dxa"/>
              <w:left w:w="100" w:type="dxa"/>
              <w:bottom w:w="100" w:type="dxa"/>
              <w:right w:w="100" w:type="dxa"/>
            </w:tcMar>
          </w:tcPr>
          <w:p w:rsidR="00A548D8" w:rsidRDefault="005B6DB7">
            <w:pPr>
              <w:ind w:left="140" w:right="140"/>
              <w:jc w:val="center"/>
            </w:pPr>
            <w:r>
              <w:rPr>
                <w:rFonts w:ascii="Times New Roman" w:eastAsia="Times New Roman" w:hAnsi="Times New Roman" w:cs="Times New Roman"/>
                <w:sz w:val="24"/>
              </w:rPr>
              <w:t xml:space="preserve"> </w:t>
            </w:r>
          </w:p>
        </w:tc>
      </w:tr>
    </w:tbl>
    <w:p w:rsidR="00A548D8" w:rsidRDefault="005B6DB7">
      <w:r>
        <w:rPr>
          <w:rFonts w:ascii="Times New Roman" w:eastAsia="Times New Roman" w:hAnsi="Times New Roman" w:cs="Times New Roman"/>
          <w:sz w:val="24"/>
        </w:rPr>
        <w:t xml:space="preserve">Укажите, пожалуйста, Ваш пол </w:t>
      </w:r>
    </w:p>
    <w:tbl>
      <w:tblPr>
        <w:tblW w:w="2955"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firstRow="0" w:lastRow="0" w:firstColumn="0" w:lastColumn="0" w:noHBand="0" w:noVBand="0"/>
      </w:tblPr>
      <w:tblGrid>
        <w:gridCol w:w="720"/>
        <w:gridCol w:w="840"/>
        <w:gridCol w:w="660"/>
        <w:gridCol w:w="735"/>
      </w:tblGrid>
      <w:tr w:rsidR="00A548D8">
        <w:tblPrEx>
          <w:tblCellMar>
            <w:top w:w="0" w:type="dxa"/>
            <w:bottom w:w="0" w:type="dxa"/>
          </w:tblCellMar>
        </w:tblPrEx>
        <w:tc>
          <w:tcPr>
            <w:tcW w:w="720" w:type="dxa"/>
            <w:tcMar>
              <w:top w:w="100" w:type="dxa"/>
              <w:left w:w="100" w:type="dxa"/>
              <w:bottom w:w="100" w:type="dxa"/>
              <w:right w:w="100" w:type="dxa"/>
            </w:tcMar>
          </w:tcPr>
          <w:p w:rsidR="00A548D8" w:rsidRDefault="005B6DB7">
            <w:pPr>
              <w:spacing w:line="240" w:lineRule="auto"/>
            </w:pPr>
            <w:r>
              <w:rPr>
                <w:rFonts w:ascii="Times New Roman" w:eastAsia="Times New Roman" w:hAnsi="Times New Roman" w:cs="Times New Roman"/>
                <w:sz w:val="24"/>
              </w:rPr>
              <w:t>м</w:t>
            </w:r>
          </w:p>
        </w:tc>
        <w:tc>
          <w:tcPr>
            <w:tcW w:w="840" w:type="dxa"/>
            <w:tcMar>
              <w:top w:w="100" w:type="dxa"/>
              <w:left w:w="100" w:type="dxa"/>
              <w:bottom w:w="100" w:type="dxa"/>
              <w:right w:w="100" w:type="dxa"/>
            </w:tcMar>
          </w:tcPr>
          <w:p w:rsidR="00A548D8" w:rsidRDefault="00A548D8">
            <w:pPr>
              <w:spacing w:line="240" w:lineRule="auto"/>
            </w:pPr>
          </w:p>
        </w:tc>
        <w:tc>
          <w:tcPr>
            <w:tcW w:w="660" w:type="dxa"/>
            <w:tcMar>
              <w:top w:w="100" w:type="dxa"/>
              <w:left w:w="100" w:type="dxa"/>
              <w:bottom w:w="100" w:type="dxa"/>
              <w:right w:w="100" w:type="dxa"/>
            </w:tcMar>
          </w:tcPr>
          <w:p w:rsidR="00A548D8" w:rsidRDefault="005B6DB7">
            <w:pPr>
              <w:spacing w:line="240" w:lineRule="auto"/>
            </w:pPr>
            <w:r>
              <w:rPr>
                <w:rFonts w:ascii="Times New Roman" w:eastAsia="Times New Roman" w:hAnsi="Times New Roman" w:cs="Times New Roman"/>
                <w:sz w:val="24"/>
              </w:rPr>
              <w:t>ж</w:t>
            </w:r>
          </w:p>
        </w:tc>
        <w:tc>
          <w:tcPr>
            <w:tcW w:w="735" w:type="dxa"/>
            <w:tcMar>
              <w:top w:w="100" w:type="dxa"/>
              <w:left w:w="100" w:type="dxa"/>
              <w:bottom w:w="100" w:type="dxa"/>
              <w:right w:w="100" w:type="dxa"/>
            </w:tcMar>
          </w:tcPr>
          <w:p w:rsidR="00A548D8" w:rsidRDefault="00A548D8">
            <w:pPr>
              <w:spacing w:line="240" w:lineRule="auto"/>
            </w:pPr>
          </w:p>
        </w:tc>
      </w:tr>
    </w:tbl>
    <w:p w:rsidR="00A548D8" w:rsidRDefault="00A548D8"/>
    <w:p w:rsidR="00A548D8" w:rsidRDefault="005B6DB7">
      <w:r>
        <w:rPr>
          <w:rFonts w:ascii="Times New Roman" w:eastAsia="Times New Roman" w:hAnsi="Times New Roman" w:cs="Times New Roman"/>
          <w:sz w:val="24"/>
        </w:rPr>
        <w:lastRenderedPageBreak/>
        <w:t xml:space="preserve"> </w:t>
      </w:r>
    </w:p>
    <w:p w:rsidR="00A548D8" w:rsidRDefault="005B6DB7">
      <w:r>
        <w:rPr>
          <w:rFonts w:ascii="Times New Roman" w:eastAsia="Times New Roman" w:hAnsi="Times New Roman" w:cs="Times New Roman"/>
          <w:sz w:val="24"/>
        </w:rPr>
        <w:t>Возраст</w:t>
      </w:r>
    </w:p>
    <w:tbl>
      <w:tblPr>
        <w:tblW w:w="0" w:type="auto"/>
        <w:tblInd w:w="90" w:type="dxa"/>
        <w:tblCellMar>
          <w:left w:w="10" w:type="dxa"/>
          <w:right w:w="10" w:type="dxa"/>
        </w:tblCellMar>
        <w:tblLook w:val="0000" w:firstRow="0" w:lastRow="0" w:firstColumn="0" w:lastColumn="0" w:noHBand="0" w:noVBand="0"/>
      </w:tblPr>
      <w:tblGrid>
        <w:gridCol w:w="1152"/>
        <w:gridCol w:w="206"/>
        <w:gridCol w:w="1152"/>
        <w:gridCol w:w="206"/>
        <w:gridCol w:w="1674"/>
        <w:gridCol w:w="206"/>
      </w:tblGrid>
      <w:tr w:rsidR="00A548D8">
        <w:tblPrEx>
          <w:tblCellMar>
            <w:top w:w="0" w:type="dxa"/>
            <w:bottom w:w="0" w:type="dxa"/>
          </w:tblCellMar>
        </w:tblPrEx>
        <w:tc>
          <w:tcPr>
            <w:tcW w:w="0" w:type="auto"/>
            <w:tcMar>
              <w:top w:w="100" w:type="dxa"/>
              <w:left w:w="100" w:type="dxa"/>
              <w:bottom w:w="100" w:type="dxa"/>
              <w:right w:w="100" w:type="dxa"/>
            </w:tcMar>
          </w:tcPr>
          <w:p w:rsidR="00A548D8" w:rsidRDefault="005B6DB7">
            <w:pPr>
              <w:jc w:val="right"/>
            </w:pPr>
            <w:r>
              <w:rPr>
                <w:rFonts w:ascii="Times New Roman" w:eastAsia="Times New Roman" w:hAnsi="Times New Roman" w:cs="Times New Roman"/>
                <w:sz w:val="24"/>
              </w:rPr>
              <w:t>18-20 лет</w:t>
            </w:r>
          </w:p>
        </w:tc>
        <w:tc>
          <w:tcPr>
            <w:tcW w:w="0" w:type="auto"/>
            <w:tcMar>
              <w:top w:w="100" w:type="dxa"/>
              <w:left w:w="100" w:type="dxa"/>
              <w:bottom w:w="100" w:type="dxa"/>
              <w:right w:w="100" w:type="dxa"/>
            </w:tcMar>
          </w:tcPr>
          <w:p w:rsidR="00A548D8" w:rsidRDefault="005B6DB7">
            <w:pPr>
              <w:jc w:val="center"/>
            </w:pPr>
            <w:r>
              <w:rPr>
                <w:rFonts w:ascii="Times New Roman" w:eastAsia="Times New Roman" w:hAnsi="Times New Roman" w:cs="Times New Roman"/>
                <w:sz w:val="24"/>
              </w:rPr>
              <w:t xml:space="preserve"> </w:t>
            </w:r>
          </w:p>
        </w:tc>
        <w:tc>
          <w:tcPr>
            <w:tcW w:w="0" w:type="auto"/>
            <w:tcMar>
              <w:top w:w="100" w:type="dxa"/>
              <w:left w:w="100" w:type="dxa"/>
              <w:bottom w:w="100" w:type="dxa"/>
              <w:right w:w="100" w:type="dxa"/>
            </w:tcMar>
          </w:tcPr>
          <w:p w:rsidR="00A548D8" w:rsidRDefault="005B6DB7">
            <w:pPr>
              <w:jc w:val="right"/>
            </w:pPr>
            <w:r>
              <w:rPr>
                <w:rFonts w:ascii="Times New Roman" w:eastAsia="Times New Roman" w:hAnsi="Times New Roman" w:cs="Times New Roman"/>
                <w:sz w:val="24"/>
              </w:rPr>
              <w:t>36-40 лет</w:t>
            </w:r>
          </w:p>
        </w:tc>
        <w:tc>
          <w:tcPr>
            <w:tcW w:w="0" w:type="auto"/>
            <w:tcMar>
              <w:top w:w="100" w:type="dxa"/>
              <w:left w:w="100" w:type="dxa"/>
              <w:bottom w:w="100" w:type="dxa"/>
              <w:right w:w="100" w:type="dxa"/>
            </w:tcMar>
          </w:tcPr>
          <w:p w:rsidR="00A548D8" w:rsidRDefault="005B6DB7">
            <w:pPr>
              <w:jc w:val="center"/>
            </w:pPr>
            <w:r>
              <w:rPr>
                <w:rFonts w:ascii="Times New Roman" w:eastAsia="Times New Roman" w:hAnsi="Times New Roman" w:cs="Times New Roman"/>
                <w:sz w:val="24"/>
              </w:rPr>
              <w:t xml:space="preserve"> </w:t>
            </w:r>
          </w:p>
        </w:tc>
        <w:tc>
          <w:tcPr>
            <w:tcW w:w="0" w:type="auto"/>
            <w:tcMar>
              <w:top w:w="100" w:type="dxa"/>
              <w:left w:w="100" w:type="dxa"/>
              <w:bottom w:w="100" w:type="dxa"/>
              <w:right w:w="100" w:type="dxa"/>
            </w:tcMar>
          </w:tcPr>
          <w:p w:rsidR="00A548D8" w:rsidRDefault="005B6DB7">
            <w:pPr>
              <w:jc w:val="right"/>
            </w:pPr>
            <w:r>
              <w:rPr>
                <w:rFonts w:ascii="Times New Roman" w:eastAsia="Times New Roman" w:hAnsi="Times New Roman" w:cs="Times New Roman"/>
                <w:sz w:val="24"/>
              </w:rPr>
              <w:t>56-60 лет</w:t>
            </w:r>
          </w:p>
        </w:tc>
        <w:tc>
          <w:tcPr>
            <w:tcW w:w="0" w:type="auto"/>
            <w:tcMar>
              <w:top w:w="100" w:type="dxa"/>
              <w:left w:w="100" w:type="dxa"/>
              <w:bottom w:w="100" w:type="dxa"/>
              <w:right w:w="100" w:type="dxa"/>
            </w:tcMar>
          </w:tcPr>
          <w:p w:rsidR="00A548D8" w:rsidRDefault="005B6DB7">
            <w:pPr>
              <w:jc w:val="center"/>
            </w:pPr>
            <w:r>
              <w:rPr>
                <w:rFonts w:ascii="Times New Roman" w:eastAsia="Times New Roman" w:hAnsi="Times New Roman" w:cs="Times New Roman"/>
                <w:sz w:val="24"/>
              </w:rPr>
              <w:t xml:space="preserve"> </w:t>
            </w:r>
          </w:p>
        </w:tc>
      </w:tr>
      <w:tr w:rsidR="00A548D8">
        <w:tblPrEx>
          <w:tblCellMar>
            <w:top w:w="0" w:type="dxa"/>
            <w:bottom w:w="0" w:type="dxa"/>
          </w:tblCellMar>
        </w:tblPrEx>
        <w:tc>
          <w:tcPr>
            <w:tcW w:w="0" w:type="auto"/>
            <w:tcMar>
              <w:top w:w="100" w:type="dxa"/>
              <w:left w:w="100" w:type="dxa"/>
              <w:bottom w:w="100" w:type="dxa"/>
              <w:right w:w="100" w:type="dxa"/>
            </w:tcMar>
          </w:tcPr>
          <w:p w:rsidR="00A548D8" w:rsidRDefault="005B6DB7">
            <w:pPr>
              <w:jc w:val="right"/>
            </w:pPr>
            <w:r>
              <w:rPr>
                <w:rFonts w:ascii="Times New Roman" w:eastAsia="Times New Roman" w:hAnsi="Times New Roman" w:cs="Times New Roman"/>
                <w:sz w:val="24"/>
              </w:rPr>
              <w:t>21-25 лет</w:t>
            </w:r>
          </w:p>
        </w:tc>
        <w:tc>
          <w:tcPr>
            <w:tcW w:w="0" w:type="auto"/>
            <w:tcMar>
              <w:top w:w="100" w:type="dxa"/>
              <w:left w:w="100" w:type="dxa"/>
              <w:bottom w:w="100" w:type="dxa"/>
              <w:right w:w="100" w:type="dxa"/>
            </w:tcMar>
          </w:tcPr>
          <w:p w:rsidR="00A548D8" w:rsidRDefault="005B6DB7">
            <w:pPr>
              <w:jc w:val="center"/>
            </w:pPr>
            <w:r>
              <w:rPr>
                <w:rFonts w:ascii="Times New Roman" w:eastAsia="Times New Roman" w:hAnsi="Times New Roman" w:cs="Times New Roman"/>
                <w:sz w:val="24"/>
              </w:rPr>
              <w:t xml:space="preserve"> </w:t>
            </w:r>
          </w:p>
        </w:tc>
        <w:tc>
          <w:tcPr>
            <w:tcW w:w="0" w:type="auto"/>
            <w:tcMar>
              <w:top w:w="100" w:type="dxa"/>
              <w:left w:w="100" w:type="dxa"/>
              <w:bottom w:w="100" w:type="dxa"/>
              <w:right w:w="100" w:type="dxa"/>
            </w:tcMar>
          </w:tcPr>
          <w:p w:rsidR="00A548D8" w:rsidRDefault="005B6DB7">
            <w:pPr>
              <w:jc w:val="right"/>
            </w:pPr>
            <w:r>
              <w:rPr>
                <w:rFonts w:ascii="Times New Roman" w:eastAsia="Times New Roman" w:hAnsi="Times New Roman" w:cs="Times New Roman"/>
                <w:sz w:val="24"/>
              </w:rPr>
              <w:t>41-45 лет</w:t>
            </w:r>
          </w:p>
        </w:tc>
        <w:tc>
          <w:tcPr>
            <w:tcW w:w="0" w:type="auto"/>
            <w:tcMar>
              <w:top w:w="100" w:type="dxa"/>
              <w:left w:w="100" w:type="dxa"/>
              <w:bottom w:w="100" w:type="dxa"/>
              <w:right w:w="100" w:type="dxa"/>
            </w:tcMar>
          </w:tcPr>
          <w:p w:rsidR="00A548D8" w:rsidRDefault="005B6DB7">
            <w:pPr>
              <w:jc w:val="center"/>
            </w:pPr>
            <w:r>
              <w:rPr>
                <w:rFonts w:ascii="Times New Roman" w:eastAsia="Times New Roman" w:hAnsi="Times New Roman" w:cs="Times New Roman"/>
                <w:sz w:val="24"/>
              </w:rPr>
              <w:t xml:space="preserve"> </w:t>
            </w:r>
          </w:p>
        </w:tc>
        <w:tc>
          <w:tcPr>
            <w:tcW w:w="0" w:type="auto"/>
            <w:tcMar>
              <w:top w:w="100" w:type="dxa"/>
              <w:left w:w="100" w:type="dxa"/>
              <w:bottom w:w="100" w:type="dxa"/>
              <w:right w:w="100" w:type="dxa"/>
            </w:tcMar>
          </w:tcPr>
          <w:p w:rsidR="00A548D8" w:rsidRDefault="005B6DB7">
            <w:pPr>
              <w:jc w:val="right"/>
            </w:pPr>
            <w:r>
              <w:rPr>
                <w:rFonts w:ascii="Times New Roman" w:eastAsia="Times New Roman" w:hAnsi="Times New Roman" w:cs="Times New Roman"/>
                <w:sz w:val="24"/>
              </w:rPr>
              <w:t>61-65 лет</w:t>
            </w:r>
          </w:p>
        </w:tc>
        <w:tc>
          <w:tcPr>
            <w:tcW w:w="0" w:type="auto"/>
            <w:tcMar>
              <w:top w:w="100" w:type="dxa"/>
              <w:left w:w="100" w:type="dxa"/>
              <w:bottom w:w="100" w:type="dxa"/>
              <w:right w:w="100" w:type="dxa"/>
            </w:tcMar>
          </w:tcPr>
          <w:p w:rsidR="00A548D8" w:rsidRDefault="005B6DB7">
            <w:pPr>
              <w:jc w:val="center"/>
            </w:pPr>
            <w:r>
              <w:rPr>
                <w:rFonts w:ascii="Times New Roman" w:eastAsia="Times New Roman" w:hAnsi="Times New Roman" w:cs="Times New Roman"/>
                <w:sz w:val="24"/>
              </w:rPr>
              <w:t xml:space="preserve"> </w:t>
            </w:r>
          </w:p>
        </w:tc>
      </w:tr>
      <w:tr w:rsidR="00A548D8">
        <w:tblPrEx>
          <w:tblCellMar>
            <w:top w:w="0" w:type="dxa"/>
            <w:bottom w:w="0" w:type="dxa"/>
          </w:tblCellMar>
        </w:tblPrEx>
        <w:tc>
          <w:tcPr>
            <w:tcW w:w="0" w:type="auto"/>
            <w:tcMar>
              <w:top w:w="100" w:type="dxa"/>
              <w:left w:w="100" w:type="dxa"/>
              <w:bottom w:w="100" w:type="dxa"/>
              <w:right w:w="100" w:type="dxa"/>
            </w:tcMar>
          </w:tcPr>
          <w:p w:rsidR="00A548D8" w:rsidRDefault="005B6DB7">
            <w:pPr>
              <w:jc w:val="right"/>
            </w:pPr>
            <w:r>
              <w:rPr>
                <w:rFonts w:ascii="Times New Roman" w:eastAsia="Times New Roman" w:hAnsi="Times New Roman" w:cs="Times New Roman"/>
                <w:sz w:val="24"/>
              </w:rPr>
              <w:t>26-30 лет</w:t>
            </w:r>
          </w:p>
        </w:tc>
        <w:tc>
          <w:tcPr>
            <w:tcW w:w="0" w:type="auto"/>
            <w:tcMar>
              <w:top w:w="100" w:type="dxa"/>
              <w:left w:w="100" w:type="dxa"/>
              <w:bottom w:w="100" w:type="dxa"/>
              <w:right w:w="100" w:type="dxa"/>
            </w:tcMar>
          </w:tcPr>
          <w:p w:rsidR="00A548D8" w:rsidRDefault="005B6DB7">
            <w:pPr>
              <w:jc w:val="center"/>
            </w:pPr>
            <w:r>
              <w:rPr>
                <w:rFonts w:ascii="Times New Roman" w:eastAsia="Times New Roman" w:hAnsi="Times New Roman" w:cs="Times New Roman"/>
                <w:sz w:val="24"/>
              </w:rPr>
              <w:t xml:space="preserve"> </w:t>
            </w:r>
          </w:p>
        </w:tc>
        <w:tc>
          <w:tcPr>
            <w:tcW w:w="0" w:type="auto"/>
            <w:tcMar>
              <w:top w:w="100" w:type="dxa"/>
              <w:left w:w="100" w:type="dxa"/>
              <w:bottom w:w="100" w:type="dxa"/>
              <w:right w:w="100" w:type="dxa"/>
            </w:tcMar>
          </w:tcPr>
          <w:p w:rsidR="00A548D8" w:rsidRDefault="005B6DB7">
            <w:pPr>
              <w:jc w:val="right"/>
            </w:pPr>
            <w:r>
              <w:rPr>
                <w:rFonts w:ascii="Times New Roman" w:eastAsia="Times New Roman" w:hAnsi="Times New Roman" w:cs="Times New Roman"/>
                <w:sz w:val="24"/>
              </w:rPr>
              <w:t>46-50 лет</w:t>
            </w:r>
          </w:p>
        </w:tc>
        <w:tc>
          <w:tcPr>
            <w:tcW w:w="0" w:type="auto"/>
            <w:tcMar>
              <w:top w:w="100" w:type="dxa"/>
              <w:left w:w="100" w:type="dxa"/>
              <w:bottom w:w="100" w:type="dxa"/>
              <w:right w:w="100" w:type="dxa"/>
            </w:tcMar>
          </w:tcPr>
          <w:p w:rsidR="00A548D8" w:rsidRDefault="005B6DB7">
            <w:pPr>
              <w:jc w:val="center"/>
            </w:pPr>
            <w:r>
              <w:rPr>
                <w:rFonts w:ascii="Times New Roman" w:eastAsia="Times New Roman" w:hAnsi="Times New Roman" w:cs="Times New Roman"/>
                <w:sz w:val="24"/>
              </w:rPr>
              <w:t xml:space="preserve"> </w:t>
            </w:r>
          </w:p>
        </w:tc>
        <w:tc>
          <w:tcPr>
            <w:tcW w:w="0" w:type="auto"/>
            <w:tcMar>
              <w:top w:w="100" w:type="dxa"/>
              <w:left w:w="100" w:type="dxa"/>
              <w:bottom w:w="100" w:type="dxa"/>
              <w:right w:w="100" w:type="dxa"/>
            </w:tcMar>
          </w:tcPr>
          <w:p w:rsidR="00A548D8" w:rsidRDefault="005B6DB7">
            <w:pPr>
              <w:jc w:val="right"/>
            </w:pPr>
            <w:r>
              <w:rPr>
                <w:rFonts w:ascii="Times New Roman" w:eastAsia="Times New Roman" w:hAnsi="Times New Roman" w:cs="Times New Roman"/>
                <w:sz w:val="24"/>
              </w:rPr>
              <w:t>66-70 лет</w:t>
            </w:r>
          </w:p>
        </w:tc>
        <w:tc>
          <w:tcPr>
            <w:tcW w:w="0" w:type="auto"/>
            <w:tcMar>
              <w:top w:w="100" w:type="dxa"/>
              <w:left w:w="100" w:type="dxa"/>
              <w:bottom w:w="100" w:type="dxa"/>
              <w:right w:w="100" w:type="dxa"/>
            </w:tcMar>
          </w:tcPr>
          <w:p w:rsidR="00A548D8" w:rsidRDefault="005B6DB7">
            <w:pPr>
              <w:jc w:val="center"/>
            </w:pPr>
            <w:r>
              <w:rPr>
                <w:rFonts w:ascii="Times New Roman" w:eastAsia="Times New Roman" w:hAnsi="Times New Roman" w:cs="Times New Roman"/>
                <w:sz w:val="24"/>
              </w:rPr>
              <w:t xml:space="preserve"> </w:t>
            </w:r>
          </w:p>
        </w:tc>
      </w:tr>
      <w:tr w:rsidR="00A548D8">
        <w:tblPrEx>
          <w:tblCellMar>
            <w:top w:w="0" w:type="dxa"/>
            <w:bottom w:w="0" w:type="dxa"/>
          </w:tblCellMar>
        </w:tblPrEx>
        <w:tc>
          <w:tcPr>
            <w:tcW w:w="0" w:type="auto"/>
            <w:tcMar>
              <w:top w:w="100" w:type="dxa"/>
              <w:left w:w="100" w:type="dxa"/>
              <w:bottom w:w="100" w:type="dxa"/>
              <w:right w:w="100" w:type="dxa"/>
            </w:tcMar>
          </w:tcPr>
          <w:p w:rsidR="00A548D8" w:rsidRDefault="005B6DB7">
            <w:pPr>
              <w:jc w:val="right"/>
            </w:pPr>
            <w:r>
              <w:rPr>
                <w:rFonts w:ascii="Times New Roman" w:eastAsia="Times New Roman" w:hAnsi="Times New Roman" w:cs="Times New Roman"/>
                <w:sz w:val="24"/>
              </w:rPr>
              <w:t>31-35 лет</w:t>
            </w:r>
          </w:p>
        </w:tc>
        <w:tc>
          <w:tcPr>
            <w:tcW w:w="0" w:type="auto"/>
            <w:tcMar>
              <w:top w:w="100" w:type="dxa"/>
              <w:left w:w="100" w:type="dxa"/>
              <w:bottom w:w="100" w:type="dxa"/>
              <w:right w:w="100" w:type="dxa"/>
            </w:tcMar>
          </w:tcPr>
          <w:p w:rsidR="00A548D8" w:rsidRDefault="005B6DB7">
            <w:pPr>
              <w:jc w:val="center"/>
            </w:pPr>
            <w:r>
              <w:rPr>
                <w:rFonts w:ascii="Times New Roman" w:eastAsia="Times New Roman" w:hAnsi="Times New Roman" w:cs="Times New Roman"/>
                <w:sz w:val="24"/>
              </w:rPr>
              <w:t xml:space="preserve"> </w:t>
            </w:r>
          </w:p>
        </w:tc>
        <w:tc>
          <w:tcPr>
            <w:tcW w:w="0" w:type="auto"/>
            <w:tcMar>
              <w:top w:w="100" w:type="dxa"/>
              <w:left w:w="100" w:type="dxa"/>
              <w:bottom w:w="100" w:type="dxa"/>
              <w:right w:w="100" w:type="dxa"/>
            </w:tcMar>
          </w:tcPr>
          <w:p w:rsidR="00A548D8" w:rsidRDefault="005B6DB7">
            <w:pPr>
              <w:jc w:val="right"/>
            </w:pPr>
            <w:r>
              <w:rPr>
                <w:rFonts w:ascii="Times New Roman" w:eastAsia="Times New Roman" w:hAnsi="Times New Roman" w:cs="Times New Roman"/>
                <w:sz w:val="24"/>
              </w:rPr>
              <w:t>51-55 лет</w:t>
            </w:r>
          </w:p>
        </w:tc>
        <w:tc>
          <w:tcPr>
            <w:tcW w:w="0" w:type="auto"/>
            <w:tcMar>
              <w:top w:w="100" w:type="dxa"/>
              <w:left w:w="100" w:type="dxa"/>
              <w:bottom w:w="100" w:type="dxa"/>
              <w:right w:w="100" w:type="dxa"/>
            </w:tcMar>
          </w:tcPr>
          <w:p w:rsidR="00A548D8" w:rsidRDefault="005B6DB7">
            <w:pPr>
              <w:jc w:val="center"/>
            </w:pPr>
            <w:r>
              <w:rPr>
                <w:rFonts w:ascii="Times New Roman" w:eastAsia="Times New Roman" w:hAnsi="Times New Roman" w:cs="Times New Roman"/>
                <w:sz w:val="24"/>
              </w:rPr>
              <w:t xml:space="preserve"> </w:t>
            </w:r>
          </w:p>
        </w:tc>
        <w:tc>
          <w:tcPr>
            <w:tcW w:w="0" w:type="auto"/>
            <w:tcMar>
              <w:top w:w="100" w:type="dxa"/>
              <w:left w:w="100" w:type="dxa"/>
              <w:bottom w:w="100" w:type="dxa"/>
              <w:right w:w="100" w:type="dxa"/>
            </w:tcMar>
          </w:tcPr>
          <w:p w:rsidR="00A548D8" w:rsidRDefault="005B6DB7">
            <w:pPr>
              <w:jc w:val="right"/>
            </w:pPr>
            <w:r>
              <w:rPr>
                <w:rFonts w:ascii="Times New Roman" w:eastAsia="Times New Roman" w:hAnsi="Times New Roman" w:cs="Times New Roman"/>
                <w:sz w:val="24"/>
              </w:rPr>
              <w:t>Старше 70 лет</w:t>
            </w:r>
          </w:p>
        </w:tc>
        <w:tc>
          <w:tcPr>
            <w:tcW w:w="0" w:type="auto"/>
            <w:tcMar>
              <w:top w:w="100" w:type="dxa"/>
              <w:left w:w="100" w:type="dxa"/>
              <w:bottom w:w="100" w:type="dxa"/>
              <w:right w:w="100" w:type="dxa"/>
            </w:tcMar>
          </w:tcPr>
          <w:p w:rsidR="00A548D8" w:rsidRDefault="005B6DB7">
            <w:pPr>
              <w:jc w:val="center"/>
            </w:pPr>
            <w:r>
              <w:rPr>
                <w:rFonts w:ascii="Times New Roman" w:eastAsia="Times New Roman" w:hAnsi="Times New Roman" w:cs="Times New Roman"/>
                <w:sz w:val="24"/>
              </w:rPr>
              <w:t xml:space="preserve"> </w:t>
            </w:r>
          </w:p>
        </w:tc>
      </w:tr>
    </w:tbl>
    <w:p w:rsidR="00A548D8" w:rsidRDefault="005B6DB7">
      <w:r>
        <w:rPr>
          <w:rFonts w:ascii="Times New Roman" w:eastAsia="Times New Roman" w:hAnsi="Times New Roman" w:cs="Times New Roman"/>
          <w:sz w:val="24"/>
        </w:rPr>
        <w:t xml:space="preserve"> </w:t>
      </w:r>
    </w:p>
    <w:p w:rsidR="00A548D8" w:rsidRDefault="005B6DB7">
      <w:r>
        <w:rPr>
          <w:rFonts w:ascii="Times New Roman" w:eastAsia="Times New Roman" w:hAnsi="Times New Roman" w:cs="Times New Roman"/>
          <w:sz w:val="24"/>
        </w:rPr>
        <w:t>Образование</w:t>
      </w:r>
    </w:p>
    <w:tbl>
      <w:tblPr>
        <w:tblW w:w="0" w:type="auto"/>
        <w:tblInd w:w="90" w:type="dxa"/>
        <w:tblCellMar>
          <w:left w:w="10" w:type="dxa"/>
          <w:right w:w="10" w:type="dxa"/>
        </w:tblCellMar>
        <w:tblLook w:val="0000" w:firstRow="0" w:lastRow="0" w:firstColumn="0" w:lastColumn="0" w:noHBand="0" w:noVBand="0"/>
      </w:tblPr>
      <w:tblGrid>
        <w:gridCol w:w="4264"/>
        <w:gridCol w:w="206"/>
        <w:gridCol w:w="4794"/>
        <w:gridCol w:w="206"/>
      </w:tblGrid>
      <w:tr w:rsidR="00A548D8">
        <w:tblPrEx>
          <w:tblCellMar>
            <w:top w:w="0" w:type="dxa"/>
            <w:bottom w:w="0" w:type="dxa"/>
          </w:tblCellMar>
        </w:tblPrEx>
        <w:tc>
          <w:tcPr>
            <w:tcW w:w="0" w:type="auto"/>
            <w:tcMar>
              <w:top w:w="100" w:type="dxa"/>
              <w:left w:w="100" w:type="dxa"/>
              <w:bottom w:w="100" w:type="dxa"/>
              <w:right w:w="100" w:type="dxa"/>
            </w:tcMar>
          </w:tcPr>
          <w:p w:rsidR="00A548D8" w:rsidRDefault="005B6DB7">
            <w:pPr>
              <w:jc w:val="right"/>
            </w:pPr>
            <w:r>
              <w:rPr>
                <w:rFonts w:ascii="Times New Roman" w:eastAsia="Times New Roman" w:hAnsi="Times New Roman" w:cs="Times New Roman"/>
                <w:sz w:val="24"/>
              </w:rPr>
              <w:t>Неполное среднее (8-9 классов)</w:t>
            </w:r>
          </w:p>
        </w:tc>
        <w:tc>
          <w:tcPr>
            <w:tcW w:w="0" w:type="auto"/>
            <w:tcMar>
              <w:top w:w="100" w:type="dxa"/>
              <w:left w:w="100" w:type="dxa"/>
              <w:bottom w:w="100" w:type="dxa"/>
              <w:right w:w="100" w:type="dxa"/>
            </w:tcMar>
          </w:tcPr>
          <w:p w:rsidR="00A548D8" w:rsidRDefault="005B6DB7">
            <w:pPr>
              <w:jc w:val="center"/>
            </w:pPr>
            <w:r>
              <w:rPr>
                <w:rFonts w:ascii="Times New Roman" w:eastAsia="Times New Roman" w:hAnsi="Times New Roman" w:cs="Times New Roman"/>
                <w:sz w:val="24"/>
              </w:rPr>
              <w:t xml:space="preserve"> </w:t>
            </w:r>
          </w:p>
        </w:tc>
        <w:tc>
          <w:tcPr>
            <w:tcW w:w="0" w:type="auto"/>
            <w:tcMar>
              <w:top w:w="100" w:type="dxa"/>
              <w:left w:w="100" w:type="dxa"/>
              <w:bottom w:w="100" w:type="dxa"/>
              <w:right w:w="100" w:type="dxa"/>
            </w:tcMar>
          </w:tcPr>
          <w:p w:rsidR="00A548D8" w:rsidRDefault="005B6DB7">
            <w:pPr>
              <w:jc w:val="right"/>
            </w:pPr>
            <w:r>
              <w:rPr>
                <w:rFonts w:ascii="Times New Roman" w:eastAsia="Times New Roman" w:hAnsi="Times New Roman" w:cs="Times New Roman"/>
                <w:sz w:val="24"/>
              </w:rPr>
              <w:t>Среднее профессиональное (техникум, колледж)</w:t>
            </w:r>
          </w:p>
        </w:tc>
        <w:tc>
          <w:tcPr>
            <w:tcW w:w="0" w:type="auto"/>
            <w:tcMar>
              <w:top w:w="100" w:type="dxa"/>
              <w:left w:w="100" w:type="dxa"/>
              <w:bottom w:w="100" w:type="dxa"/>
              <w:right w:w="100" w:type="dxa"/>
            </w:tcMar>
          </w:tcPr>
          <w:p w:rsidR="00A548D8" w:rsidRDefault="005B6DB7">
            <w:pPr>
              <w:jc w:val="center"/>
            </w:pPr>
            <w:r>
              <w:rPr>
                <w:rFonts w:ascii="Times New Roman" w:eastAsia="Times New Roman" w:hAnsi="Times New Roman" w:cs="Times New Roman"/>
                <w:sz w:val="24"/>
              </w:rPr>
              <w:t xml:space="preserve"> </w:t>
            </w:r>
          </w:p>
        </w:tc>
      </w:tr>
      <w:tr w:rsidR="00A548D8">
        <w:tblPrEx>
          <w:tblCellMar>
            <w:top w:w="0" w:type="dxa"/>
            <w:bottom w:w="0" w:type="dxa"/>
          </w:tblCellMar>
        </w:tblPrEx>
        <w:tc>
          <w:tcPr>
            <w:tcW w:w="0" w:type="auto"/>
            <w:tcMar>
              <w:top w:w="100" w:type="dxa"/>
              <w:left w:w="100" w:type="dxa"/>
              <w:bottom w:w="100" w:type="dxa"/>
              <w:right w:w="100" w:type="dxa"/>
            </w:tcMar>
          </w:tcPr>
          <w:p w:rsidR="00A548D8" w:rsidRDefault="005B6DB7">
            <w:pPr>
              <w:jc w:val="right"/>
            </w:pPr>
            <w:r>
              <w:rPr>
                <w:rFonts w:ascii="Times New Roman" w:eastAsia="Times New Roman" w:hAnsi="Times New Roman" w:cs="Times New Roman"/>
                <w:sz w:val="24"/>
              </w:rPr>
              <w:t>Полное среднее (10-11 классов)</w:t>
            </w:r>
          </w:p>
        </w:tc>
        <w:tc>
          <w:tcPr>
            <w:tcW w:w="0" w:type="auto"/>
            <w:tcMar>
              <w:top w:w="100" w:type="dxa"/>
              <w:left w:w="100" w:type="dxa"/>
              <w:bottom w:w="100" w:type="dxa"/>
              <w:right w:w="100" w:type="dxa"/>
            </w:tcMar>
          </w:tcPr>
          <w:p w:rsidR="00A548D8" w:rsidRDefault="005B6DB7">
            <w:pPr>
              <w:jc w:val="center"/>
            </w:pPr>
            <w:r>
              <w:rPr>
                <w:rFonts w:ascii="Times New Roman" w:eastAsia="Times New Roman" w:hAnsi="Times New Roman" w:cs="Times New Roman"/>
                <w:sz w:val="24"/>
              </w:rPr>
              <w:t xml:space="preserve"> </w:t>
            </w:r>
          </w:p>
        </w:tc>
        <w:tc>
          <w:tcPr>
            <w:tcW w:w="0" w:type="auto"/>
            <w:tcMar>
              <w:top w:w="100" w:type="dxa"/>
              <w:left w:w="100" w:type="dxa"/>
              <w:bottom w:w="100" w:type="dxa"/>
              <w:right w:w="100" w:type="dxa"/>
            </w:tcMar>
          </w:tcPr>
          <w:p w:rsidR="00A548D8" w:rsidRDefault="005B6DB7">
            <w:pPr>
              <w:jc w:val="right"/>
            </w:pPr>
            <w:proofErr w:type="gramStart"/>
            <w:r>
              <w:rPr>
                <w:rFonts w:ascii="Times New Roman" w:eastAsia="Times New Roman" w:hAnsi="Times New Roman" w:cs="Times New Roman"/>
                <w:sz w:val="24"/>
              </w:rPr>
              <w:t>Незаконченное</w:t>
            </w:r>
            <w:proofErr w:type="gramEnd"/>
            <w:r>
              <w:rPr>
                <w:rFonts w:ascii="Times New Roman" w:eastAsia="Times New Roman" w:hAnsi="Times New Roman" w:cs="Times New Roman"/>
                <w:sz w:val="24"/>
              </w:rPr>
              <w:t xml:space="preserve"> высшее (не менее 3-х курсов вуза)</w:t>
            </w:r>
          </w:p>
        </w:tc>
        <w:tc>
          <w:tcPr>
            <w:tcW w:w="0" w:type="auto"/>
            <w:tcMar>
              <w:top w:w="100" w:type="dxa"/>
              <w:left w:w="100" w:type="dxa"/>
              <w:bottom w:w="100" w:type="dxa"/>
              <w:right w:w="100" w:type="dxa"/>
            </w:tcMar>
          </w:tcPr>
          <w:p w:rsidR="00A548D8" w:rsidRDefault="005B6DB7">
            <w:pPr>
              <w:jc w:val="center"/>
            </w:pPr>
            <w:r>
              <w:rPr>
                <w:rFonts w:ascii="Times New Roman" w:eastAsia="Times New Roman" w:hAnsi="Times New Roman" w:cs="Times New Roman"/>
                <w:sz w:val="24"/>
              </w:rPr>
              <w:t xml:space="preserve"> </w:t>
            </w:r>
          </w:p>
        </w:tc>
      </w:tr>
      <w:tr w:rsidR="00A548D8">
        <w:tblPrEx>
          <w:tblCellMar>
            <w:top w:w="0" w:type="dxa"/>
            <w:bottom w:w="0" w:type="dxa"/>
          </w:tblCellMar>
        </w:tblPrEx>
        <w:tc>
          <w:tcPr>
            <w:tcW w:w="0" w:type="auto"/>
            <w:tcMar>
              <w:top w:w="100" w:type="dxa"/>
              <w:left w:w="100" w:type="dxa"/>
              <w:bottom w:w="100" w:type="dxa"/>
              <w:right w:w="100" w:type="dxa"/>
            </w:tcMar>
          </w:tcPr>
          <w:p w:rsidR="00A548D8" w:rsidRDefault="005B6DB7">
            <w:pPr>
              <w:jc w:val="right"/>
            </w:pPr>
            <w:r>
              <w:rPr>
                <w:rFonts w:ascii="Times New Roman" w:eastAsia="Times New Roman" w:hAnsi="Times New Roman" w:cs="Times New Roman"/>
                <w:sz w:val="24"/>
              </w:rPr>
              <w:t>Начальное профессиональное (ПТУ, лицей)</w:t>
            </w:r>
          </w:p>
        </w:tc>
        <w:tc>
          <w:tcPr>
            <w:tcW w:w="0" w:type="auto"/>
            <w:tcMar>
              <w:top w:w="100" w:type="dxa"/>
              <w:left w:w="100" w:type="dxa"/>
              <w:bottom w:w="100" w:type="dxa"/>
              <w:right w:w="100" w:type="dxa"/>
            </w:tcMar>
          </w:tcPr>
          <w:p w:rsidR="00A548D8" w:rsidRDefault="005B6DB7">
            <w:pPr>
              <w:jc w:val="center"/>
            </w:pPr>
            <w:r>
              <w:rPr>
                <w:rFonts w:ascii="Times New Roman" w:eastAsia="Times New Roman" w:hAnsi="Times New Roman" w:cs="Times New Roman"/>
                <w:sz w:val="24"/>
              </w:rPr>
              <w:t xml:space="preserve"> </w:t>
            </w:r>
          </w:p>
        </w:tc>
        <w:tc>
          <w:tcPr>
            <w:tcW w:w="0" w:type="auto"/>
            <w:tcMar>
              <w:top w:w="100" w:type="dxa"/>
              <w:left w:w="100" w:type="dxa"/>
              <w:bottom w:w="100" w:type="dxa"/>
              <w:right w:w="100" w:type="dxa"/>
            </w:tcMar>
          </w:tcPr>
          <w:p w:rsidR="00A548D8" w:rsidRDefault="005B6DB7">
            <w:pPr>
              <w:jc w:val="right"/>
            </w:pPr>
            <w:proofErr w:type="gramStart"/>
            <w:r>
              <w:rPr>
                <w:rFonts w:ascii="Times New Roman" w:eastAsia="Times New Roman" w:hAnsi="Times New Roman" w:cs="Times New Roman"/>
                <w:sz w:val="24"/>
              </w:rPr>
              <w:t>Высшее</w:t>
            </w:r>
            <w:proofErr w:type="gramEnd"/>
            <w:r>
              <w:rPr>
                <w:rFonts w:ascii="Times New Roman" w:eastAsia="Times New Roman" w:hAnsi="Times New Roman" w:cs="Times New Roman"/>
                <w:sz w:val="24"/>
              </w:rPr>
              <w:t>, несколько высших</w:t>
            </w:r>
          </w:p>
        </w:tc>
        <w:tc>
          <w:tcPr>
            <w:tcW w:w="0" w:type="auto"/>
            <w:tcMar>
              <w:top w:w="100" w:type="dxa"/>
              <w:left w:w="100" w:type="dxa"/>
              <w:bottom w:w="100" w:type="dxa"/>
              <w:right w:w="100" w:type="dxa"/>
            </w:tcMar>
          </w:tcPr>
          <w:p w:rsidR="00A548D8" w:rsidRDefault="005B6DB7">
            <w:pPr>
              <w:jc w:val="center"/>
            </w:pPr>
            <w:r>
              <w:rPr>
                <w:rFonts w:ascii="Times New Roman" w:eastAsia="Times New Roman" w:hAnsi="Times New Roman" w:cs="Times New Roman"/>
                <w:sz w:val="24"/>
              </w:rPr>
              <w:t xml:space="preserve"> </w:t>
            </w:r>
          </w:p>
        </w:tc>
      </w:tr>
    </w:tbl>
    <w:p w:rsidR="00A548D8" w:rsidRDefault="005B6DB7">
      <w:r>
        <w:rPr>
          <w:rFonts w:ascii="Times New Roman" w:eastAsia="Times New Roman" w:hAnsi="Times New Roman" w:cs="Times New Roman"/>
          <w:sz w:val="24"/>
        </w:rPr>
        <w:t xml:space="preserve"> </w:t>
      </w:r>
    </w:p>
    <w:p w:rsidR="00A548D8" w:rsidRDefault="005B6DB7">
      <w:r>
        <w:rPr>
          <w:rFonts w:ascii="Times New Roman" w:eastAsia="Times New Roman" w:hAnsi="Times New Roman" w:cs="Times New Roman"/>
          <w:sz w:val="24"/>
        </w:rPr>
        <w:t>Род занятий</w:t>
      </w:r>
    </w:p>
    <w:tbl>
      <w:tblPr>
        <w:tblW w:w="0" w:type="auto"/>
        <w:tblInd w:w="90" w:type="dxa"/>
        <w:tblCellMar>
          <w:left w:w="10" w:type="dxa"/>
          <w:right w:w="10" w:type="dxa"/>
        </w:tblCellMar>
        <w:tblLook w:val="0000" w:firstRow="0" w:lastRow="0" w:firstColumn="0" w:lastColumn="0" w:noHBand="0" w:noVBand="0"/>
      </w:tblPr>
      <w:tblGrid>
        <w:gridCol w:w="2164"/>
        <w:gridCol w:w="206"/>
        <w:gridCol w:w="3100"/>
        <w:gridCol w:w="206"/>
      </w:tblGrid>
      <w:tr w:rsidR="00A548D8">
        <w:tblPrEx>
          <w:tblCellMar>
            <w:top w:w="0" w:type="dxa"/>
            <w:bottom w:w="0" w:type="dxa"/>
          </w:tblCellMar>
        </w:tblPrEx>
        <w:tc>
          <w:tcPr>
            <w:tcW w:w="0" w:type="auto"/>
            <w:tcMar>
              <w:top w:w="100" w:type="dxa"/>
              <w:left w:w="100" w:type="dxa"/>
              <w:bottom w:w="100" w:type="dxa"/>
              <w:right w:w="100" w:type="dxa"/>
            </w:tcMar>
          </w:tcPr>
          <w:p w:rsidR="00A548D8" w:rsidRDefault="005B6DB7">
            <w:pPr>
              <w:spacing w:after="160"/>
              <w:jc w:val="right"/>
            </w:pPr>
            <w:r>
              <w:rPr>
                <w:rFonts w:ascii="Times New Roman" w:eastAsia="Times New Roman" w:hAnsi="Times New Roman" w:cs="Times New Roman"/>
                <w:sz w:val="24"/>
              </w:rPr>
              <w:t>Наемный работник</w:t>
            </w:r>
          </w:p>
        </w:tc>
        <w:tc>
          <w:tcPr>
            <w:tcW w:w="0" w:type="auto"/>
            <w:tcMar>
              <w:top w:w="100" w:type="dxa"/>
              <w:left w:w="100" w:type="dxa"/>
              <w:bottom w:w="100" w:type="dxa"/>
              <w:right w:w="100" w:type="dxa"/>
            </w:tcMar>
          </w:tcPr>
          <w:p w:rsidR="00A548D8" w:rsidRDefault="005B6DB7">
            <w:pPr>
              <w:jc w:val="center"/>
            </w:pPr>
            <w:r>
              <w:rPr>
                <w:rFonts w:ascii="Times New Roman" w:eastAsia="Times New Roman" w:hAnsi="Times New Roman" w:cs="Times New Roman"/>
                <w:sz w:val="24"/>
              </w:rPr>
              <w:t xml:space="preserve"> </w:t>
            </w:r>
          </w:p>
        </w:tc>
        <w:tc>
          <w:tcPr>
            <w:tcW w:w="0" w:type="auto"/>
            <w:tcMar>
              <w:top w:w="100" w:type="dxa"/>
              <w:left w:w="100" w:type="dxa"/>
              <w:bottom w:w="100" w:type="dxa"/>
              <w:right w:w="100" w:type="dxa"/>
            </w:tcMar>
          </w:tcPr>
          <w:p w:rsidR="00A548D8" w:rsidRDefault="005B6DB7">
            <w:pPr>
              <w:spacing w:after="160"/>
              <w:jc w:val="right"/>
            </w:pPr>
            <w:r>
              <w:rPr>
                <w:rFonts w:ascii="Times New Roman" w:eastAsia="Times New Roman" w:hAnsi="Times New Roman" w:cs="Times New Roman"/>
                <w:sz w:val="24"/>
              </w:rPr>
              <w:t>Безработный</w:t>
            </w:r>
          </w:p>
        </w:tc>
        <w:tc>
          <w:tcPr>
            <w:tcW w:w="0" w:type="auto"/>
            <w:tcMar>
              <w:top w:w="100" w:type="dxa"/>
              <w:left w:w="100" w:type="dxa"/>
              <w:bottom w:w="100" w:type="dxa"/>
              <w:right w:w="100" w:type="dxa"/>
            </w:tcMar>
          </w:tcPr>
          <w:p w:rsidR="00A548D8" w:rsidRDefault="005B6DB7">
            <w:pPr>
              <w:jc w:val="center"/>
            </w:pPr>
            <w:r>
              <w:rPr>
                <w:rFonts w:ascii="Times New Roman" w:eastAsia="Times New Roman" w:hAnsi="Times New Roman" w:cs="Times New Roman"/>
                <w:sz w:val="24"/>
              </w:rPr>
              <w:t xml:space="preserve"> </w:t>
            </w:r>
          </w:p>
        </w:tc>
      </w:tr>
      <w:tr w:rsidR="00A548D8">
        <w:tblPrEx>
          <w:tblCellMar>
            <w:top w:w="0" w:type="dxa"/>
            <w:bottom w:w="0" w:type="dxa"/>
          </w:tblCellMar>
        </w:tblPrEx>
        <w:tc>
          <w:tcPr>
            <w:tcW w:w="0" w:type="auto"/>
            <w:tcMar>
              <w:top w:w="100" w:type="dxa"/>
              <w:left w:w="100" w:type="dxa"/>
              <w:bottom w:w="100" w:type="dxa"/>
              <w:right w:w="100" w:type="dxa"/>
            </w:tcMar>
          </w:tcPr>
          <w:p w:rsidR="00A548D8" w:rsidRDefault="005B6DB7">
            <w:pPr>
              <w:spacing w:after="160"/>
              <w:jc w:val="right"/>
            </w:pPr>
            <w:r>
              <w:rPr>
                <w:rFonts w:ascii="Times New Roman" w:eastAsia="Times New Roman" w:hAnsi="Times New Roman" w:cs="Times New Roman"/>
                <w:sz w:val="24"/>
              </w:rPr>
              <w:t>Служащий</w:t>
            </w:r>
          </w:p>
        </w:tc>
        <w:tc>
          <w:tcPr>
            <w:tcW w:w="0" w:type="auto"/>
            <w:tcMar>
              <w:top w:w="100" w:type="dxa"/>
              <w:left w:w="100" w:type="dxa"/>
              <w:bottom w:w="100" w:type="dxa"/>
              <w:right w:w="100" w:type="dxa"/>
            </w:tcMar>
          </w:tcPr>
          <w:p w:rsidR="00A548D8" w:rsidRDefault="005B6DB7">
            <w:pPr>
              <w:jc w:val="center"/>
            </w:pPr>
            <w:r>
              <w:rPr>
                <w:rFonts w:ascii="Times New Roman" w:eastAsia="Times New Roman" w:hAnsi="Times New Roman" w:cs="Times New Roman"/>
                <w:sz w:val="24"/>
              </w:rPr>
              <w:t xml:space="preserve"> </w:t>
            </w:r>
          </w:p>
        </w:tc>
        <w:tc>
          <w:tcPr>
            <w:tcW w:w="0" w:type="auto"/>
            <w:tcMar>
              <w:top w:w="100" w:type="dxa"/>
              <w:left w:w="100" w:type="dxa"/>
              <w:bottom w:w="100" w:type="dxa"/>
              <w:right w:w="100" w:type="dxa"/>
            </w:tcMar>
          </w:tcPr>
          <w:p w:rsidR="00A548D8" w:rsidRDefault="005B6DB7">
            <w:pPr>
              <w:spacing w:after="160"/>
              <w:jc w:val="right"/>
            </w:pPr>
            <w:r>
              <w:rPr>
                <w:rFonts w:ascii="Times New Roman" w:eastAsia="Times New Roman" w:hAnsi="Times New Roman" w:cs="Times New Roman"/>
                <w:sz w:val="24"/>
              </w:rPr>
              <w:t>Студент, учащийся</w:t>
            </w:r>
          </w:p>
        </w:tc>
        <w:tc>
          <w:tcPr>
            <w:tcW w:w="0" w:type="auto"/>
            <w:tcMar>
              <w:top w:w="100" w:type="dxa"/>
              <w:left w:w="100" w:type="dxa"/>
              <w:bottom w:w="100" w:type="dxa"/>
              <w:right w:w="100" w:type="dxa"/>
            </w:tcMar>
          </w:tcPr>
          <w:p w:rsidR="00A548D8" w:rsidRDefault="005B6DB7">
            <w:pPr>
              <w:jc w:val="center"/>
            </w:pPr>
            <w:r>
              <w:rPr>
                <w:rFonts w:ascii="Times New Roman" w:eastAsia="Times New Roman" w:hAnsi="Times New Roman" w:cs="Times New Roman"/>
                <w:sz w:val="24"/>
              </w:rPr>
              <w:t xml:space="preserve"> </w:t>
            </w:r>
          </w:p>
        </w:tc>
      </w:tr>
      <w:tr w:rsidR="00A548D8">
        <w:tblPrEx>
          <w:tblCellMar>
            <w:top w:w="0" w:type="dxa"/>
            <w:bottom w:w="0" w:type="dxa"/>
          </w:tblCellMar>
        </w:tblPrEx>
        <w:tc>
          <w:tcPr>
            <w:tcW w:w="0" w:type="auto"/>
            <w:tcMar>
              <w:top w:w="100" w:type="dxa"/>
              <w:left w:w="100" w:type="dxa"/>
              <w:bottom w:w="100" w:type="dxa"/>
              <w:right w:w="100" w:type="dxa"/>
            </w:tcMar>
          </w:tcPr>
          <w:p w:rsidR="00A548D8" w:rsidRDefault="005B6DB7">
            <w:pPr>
              <w:spacing w:after="160"/>
              <w:jc w:val="right"/>
            </w:pPr>
            <w:r>
              <w:rPr>
                <w:rFonts w:ascii="Times New Roman" w:eastAsia="Times New Roman" w:hAnsi="Times New Roman" w:cs="Times New Roman"/>
                <w:sz w:val="24"/>
              </w:rPr>
              <w:t>Предприниматель</w:t>
            </w:r>
          </w:p>
        </w:tc>
        <w:tc>
          <w:tcPr>
            <w:tcW w:w="0" w:type="auto"/>
            <w:tcMar>
              <w:top w:w="100" w:type="dxa"/>
              <w:left w:w="100" w:type="dxa"/>
              <w:bottom w:w="100" w:type="dxa"/>
              <w:right w:w="100" w:type="dxa"/>
            </w:tcMar>
          </w:tcPr>
          <w:p w:rsidR="00A548D8" w:rsidRDefault="005B6DB7">
            <w:pPr>
              <w:jc w:val="center"/>
            </w:pPr>
            <w:r>
              <w:rPr>
                <w:rFonts w:ascii="Times New Roman" w:eastAsia="Times New Roman" w:hAnsi="Times New Roman" w:cs="Times New Roman"/>
                <w:sz w:val="24"/>
              </w:rPr>
              <w:t xml:space="preserve"> </w:t>
            </w:r>
          </w:p>
        </w:tc>
        <w:tc>
          <w:tcPr>
            <w:tcW w:w="0" w:type="auto"/>
            <w:tcMar>
              <w:top w:w="100" w:type="dxa"/>
              <w:left w:w="100" w:type="dxa"/>
              <w:bottom w:w="100" w:type="dxa"/>
              <w:right w:w="100" w:type="dxa"/>
            </w:tcMar>
          </w:tcPr>
          <w:p w:rsidR="00A548D8" w:rsidRDefault="005B6DB7">
            <w:pPr>
              <w:spacing w:after="160"/>
              <w:jc w:val="right"/>
            </w:pPr>
            <w:r>
              <w:rPr>
                <w:rFonts w:ascii="Times New Roman" w:eastAsia="Times New Roman" w:hAnsi="Times New Roman" w:cs="Times New Roman"/>
                <w:sz w:val="24"/>
              </w:rPr>
              <w:t>Домохозяйка, молодая мама</w:t>
            </w:r>
          </w:p>
        </w:tc>
        <w:tc>
          <w:tcPr>
            <w:tcW w:w="0" w:type="auto"/>
            <w:tcMar>
              <w:top w:w="100" w:type="dxa"/>
              <w:left w:w="100" w:type="dxa"/>
              <w:bottom w:w="100" w:type="dxa"/>
              <w:right w:w="100" w:type="dxa"/>
            </w:tcMar>
          </w:tcPr>
          <w:p w:rsidR="00A548D8" w:rsidRDefault="005B6DB7">
            <w:pPr>
              <w:jc w:val="center"/>
            </w:pPr>
            <w:r>
              <w:rPr>
                <w:rFonts w:ascii="Times New Roman" w:eastAsia="Times New Roman" w:hAnsi="Times New Roman" w:cs="Times New Roman"/>
                <w:sz w:val="24"/>
              </w:rPr>
              <w:t xml:space="preserve"> </w:t>
            </w:r>
          </w:p>
        </w:tc>
      </w:tr>
      <w:tr w:rsidR="00A548D8">
        <w:tblPrEx>
          <w:tblCellMar>
            <w:top w:w="0" w:type="dxa"/>
            <w:bottom w:w="0" w:type="dxa"/>
          </w:tblCellMar>
        </w:tblPrEx>
        <w:tc>
          <w:tcPr>
            <w:tcW w:w="0" w:type="auto"/>
            <w:tcMar>
              <w:top w:w="100" w:type="dxa"/>
              <w:left w:w="100" w:type="dxa"/>
              <w:bottom w:w="100" w:type="dxa"/>
              <w:right w:w="100" w:type="dxa"/>
            </w:tcMar>
          </w:tcPr>
          <w:p w:rsidR="00A548D8" w:rsidRDefault="005B6DB7">
            <w:pPr>
              <w:spacing w:after="160"/>
              <w:jc w:val="right"/>
            </w:pPr>
            <w:r>
              <w:rPr>
                <w:rFonts w:ascii="Times New Roman" w:eastAsia="Times New Roman" w:hAnsi="Times New Roman" w:cs="Times New Roman"/>
                <w:sz w:val="24"/>
              </w:rPr>
              <w:t>Пенсионер</w:t>
            </w:r>
          </w:p>
        </w:tc>
        <w:tc>
          <w:tcPr>
            <w:tcW w:w="0" w:type="auto"/>
            <w:tcMar>
              <w:top w:w="100" w:type="dxa"/>
              <w:left w:w="100" w:type="dxa"/>
              <w:bottom w:w="100" w:type="dxa"/>
              <w:right w:w="100" w:type="dxa"/>
            </w:tcMar>
          </w:tcPr>
          <w:p w:rsidR="00A548D8" w:rsidRDefault="005B6DB7">
            <w:pPr>
              <w:jc w:val="center"/>
            </w:pPr>
            <w:r>
              <w:rPr>
                <w:rFonts w:ascii="Times New Roman" w:eastAsia="Times New Roman" w:hAnsi="Times New Roman" w:cs="Times New Roman"/>
                <w:sz w:val="24"/>
              </w:rPr>
              <w:t xml:space="preserve"> </w:t>
            </w:r>
          </w:p>
        </w:tc>
        <w:tc>
          <w:tcPr>
            <w:tcW w:w="0" w:type="auto"/>
            <w:tcMar>
              <w:top w:w="100" w:type="dxa"/>
              <w:left w:w="100" w:type="dxa"/>
              <w:bottom w:w="100" w:type="dxa"/>
              <w:right w:w="100" w:type="dxa"/>
            </w:tcMar>
          </w:tcPr>
          <w:p w:rsidR="00A548D8" w:rsidRDefault="005B6DB7">
            <w:pPr>
              <w:spacing w:after="160"/>
              <w:jc w:val="right"/>
            </w:pPr>
            <w:r>
              <w:rPr>
                <w:rFonts w:ascii="Times New Roman" w:eastAsia="Times New Roman" w:hAnsi="Times New Roman" w:cs="Times New Roman"/>
                <w:sz w:val="24"/>
              </w:rPr>
              <w:t>Инвалид</w:t>
            </w:r>
          </w:p>
        </w:tc>
        <w:tc>
          <w:tcPr>
            <w:tcW w:w="0" w:type="auto"/>
            <w:tcMar>
              <w:top w:w="100" w:type="dxa"/>
              <w:left w:w="100" w:type="dxa"/>
              <w:bottom w:w="100" w:type="dxa"/>
              <w:right w:w="100" w:type="dxa"/>
            </w:tcMar>
          </w:tcPr>
          <w:p w:rsidR="00A548D8" w:rsidRDefault="00A548D8">
            <w:pPr>
              <w:jc w:val="center"/>
            </w:pPr>
          </w:p>
        </w:tc>
      </w:tr>
    </w:tbl>
    <w:p w:rsidR="00A548D8" w:rsidRDefault="005B6DB7">
      <w:r>
        <w:rPr>
          <w:rFonts w:ascii="Times New Roman" w:eastAsia="Times New Roman" w:hAnsi="Times New Roman" w:cs="Times New Roman"/>
          <w:sz w:val="24"/>
        </w:rPr>
        <w:t xml:space="preserve"> </w:t>
      </w:r>
    </w:p>
    <w:p w:rsidR="00A1246C" w:rsidRDefault="00A1246C">
      <w:pPr>
        <w:spacing w:after="200"/>
      </w:pPr>
      <w:r>
        <w:br w:type="page"/>
      </w:r>
    </w:p>
    <w:p w:rsidR="00A548D8" w:rsidRDefault="005B6DB7">
      <w:pPr>
        <w:spacing w:after="200"/>
        <w:jc w:val="right"/>
      </w:pPr>
      <w:bookmarkStart w:id="0" w:name="_GoBack"/>
      <w:bookmarkEnd w:id="0"/>
      <w:r>
        <w:rPr>
          <w:rFonts w:ascii="Times New Roman" w:eastAsia="Times New Roman" w:hAnsi="Times New Roman" w:cs="Times New Roman"/>
          <w:sz w:val="28"/>
        </w:rPr>
        <w:lastRenderedPageBreak/>
        <w:t>Приложение 1-2</w:t>
      </w:r>
    </w:p>
    <w:p w:rsidR="00A548D8" w:rsidRDefault="005B6DB7">
      <w:pPr>
        <w:spacing w:after="200"/>
        <w:jc w:val="center"/>
      </w:pPr>
      <w:r>
        <w:rPr>
          <w:rFonts w:ascii="Times New Roman" w:eastAsia="Times New Roman" w:hAnsi="Times New Roman" w:cs="Times New Roman"/>
          <w:b/>
          <w:sz w:val="28"/>
        </w:rPr>
        <w:t>Результаты тестирования описания услуги</w:t>
      </w:r>
    </w:p>
    <w:p w:rsidR="00A548D8" w:rsidRDefault="005B6DB7">
      <w:pPr>
        <w:ind w:firstLine="700"/>
        <w:jc w:val="both"/>
      </w:pPr>
      <w:r>
        <w:rPr>
          <w:rFonts w:ascii="Times New Roman" w:eastAsia="Times New Roman" w:hAnsi="Times New Roman" w:cs="Times New Roman"/>
          <w:sz w:val="28"/>
          <w:u w:val="single"/>
        </w:rPr>
        <w:t>Состав выборки</w:t>
      </w:r>
      <w:r>
        <w:rPr>
          <w:rFonts w:ascii="Times New Roman" w:eastAsia="Times New Roman" w:hAnsi="Times New Roman" w:cs="Times New Roman"/>
          <w:sz w:val="28"/>
        </w:rPr>
        <w:t>:</w:t>
      </w:r>
    </w:p>
    <w:p w:rsidR="00A548D8" w:rsidRDefault="005B6DB7">
      <w:pPr>
        <w:ind w:firstLine="700"/>
        <w:jc w:val="both"/>
      </w:pPr>
      <w:r>
        <w:rPr>
          <w:rFonts w:ascii="Times New Roman" w:eastAsia="Times New Roman" w:hAnsi="Times New Roman" w:cs="Times New Roman"/>
          <w:sz w:val="28"/>
        </w:rPr>
        <w:t>Выборку составили 20 человек, заявителей, обратившихся в районные отделы Центра социальных выплат города Ярославля за получением субсидии на оплату жилья и коммунальных услуг.</w:t>
      </w:r>
    </w:p>
    <w:p w:rsidR="00A548D8" w:rsidRDefault="005B6DB7">
      <w:pPr>
        <w:ind w:firstLine="700"/>
        <w:jc w:val="both"/>
      </w:pPr>
      <w:r>
        <w:rPr>
          <w:rFonts w:ascii="Times New Roman" w:eastAsia="Times New Roman" w:hAnsi="Times New Roman" w:cs="Times New Roman"/>
          <w:sz w:val="28"/>
        </w:rPr>
        <w:t>Распределение по полу: 15% мужчин, 85 % женщин.</w:t>
      </w:r>
    </w:p>
    <w:p w:rsidR="00A548D8" w:rsidRDefault="005B6DB7">
      <w:pPr>
        <w:ind w:firstLine="700"/>
        <w:jc w:val="both"/>
      </w:pPr>
      <w:r>
        <w:rPr>
          <w:rFonts w:ascii="Times New Roman" w:eastAsia="Times New Roman" w:hAnsi="Times New Roman" w:cs="Times New Roman"/>
          <w:sz w:val="28"/>
        </w:rPr>
        <w:t>Распределение по возрасту: 55% в</w:t>
      </w:r>
      <w:r>
        <w:rPr>
          <w:rFonts w:ascii="Times New Roman" w:eastAsia="Times New Roman" w:hAnsi="Times New Roman" w:cs="Times New Roman"/>
          <w:sz w:val="28"/>
        </w:rPr>
        <w:t xml:space="preserve"> возрасте 21-55 лет (работоспособное население), 45% в возрасте 56 лет и старше (</w:t>
      </w:r>
      <w:proofErr w:type="spellStart"/>
      <w:r>
        <w:rPr>
          <w:rFonts w:ascii="Times New Roman" w:eastAsia="Times New Roman" w:hAnsi="Times New Roman" w:cs="Times New Roman"/>
          <w:sz w:val="28"/>
        </w:rPr>
        <w:t>предпенсионный</w:t>
      </w:r>
      <w:proofErr w:type="spellEnd"/>
      <w:r>
        <w:rPr>
          <w:rFonts w:ascii="Times New Roman" w:eastAsia="Times New Roman" w:hAnsi="Times New Roman" w:cs="Times New Roman"/>
          <w:sz w:val="28"/>
        </w:rPr>
        <w:t xml:space="preserve"> возраст и пенсионеры).</w:t>
      </w:r>
    </w:p>
    <w:p w:rsidR="00A548D8" w:rsidRDefault="005B6DB7">
      <w:pPr>
        <w:ind w:firstLine="700"/>
        <w:jc w:val="both"/>
      </w:pPr>
      <w:r>
        <w:rPr>
          <w:rFonts w:ascii="Times New Roman" w:eastAsia="Times New Roman" w:hAnsi="Times New Roman" w:cs="Times New Roman"/>
          <w:sz w:val="28"/>
        </w:rPr>
        <w:t>Распределение по образованию: 70% не имеют высшего образования, 30% имеют высшее образование.</w:t>
      </w:r>
    </w:p>
    <w:p w:rsidR="00A548D8" w:rsidRDefault="005B6DB7">
      <w:pPr>
        <w:ind w:firstLine="700"/>
        <w:jc w:val="both"/>
      </w:pPr>
      <w:r>
        <w:rPr>
          <w:rFonts w:ascii="Times New Roman" w:eastAsia="Times New Roman" w:hAnsi="Times New Roman" w:cs="Times New Roman"/>
          <w:sz w:val="28"/>
        </w:rPr>
        <w:t>Распределение по социальным группам: 45% пе</w:t>
      </w:r>
      <w:r>
        <w:rPr>
          <w:rFonts w:ascii="Times New Roman" w:eastAsia="Times New Roman" w:hAnsi="Times New Roman" w:cs="Times New Roman"/>
          <w:sz w:val="28"/>
        </w:rPr>
        <w:t>нсионеры, 50% работающие, 5% безработные.</w:t>
      </w:r>
    </w:p>
    <w:p w:rsidR="00A548D8" w:rsidRDefault="005B6DB7">
      <w:pPr>
        <w:ind w:firstLine="700"/>
        <w:jc w:val="both"/>
      </w:pPr>
      <w:r>
        <w:rPr>
          <w:rFonts w:ascii="Times New Roman" w:eastAsia="Times New Roman" w:hAnsi="Times New Roman" w:cs="Times New Roman"/>
          <w:sz w:val="28"/>
        </w:rPr>
        <w:t>Тестирование проводилось в местах предоставления услуги.</w:t>
      </w:r>
    </w:p>
    <w:p w:rsidR="00A548D8" w:rsidRDefault="005B6DB7">
      <w:pPr>
        <w:ind w:firstLine="700"/>
        <w:jc w:val="both"/>
      </w:pPr>
      <w:r>
        <w:rPr>
          <w:rFonts w:ascii="Times New Roman" w:eastAsia="Times New Roman" w:hAnsi="Times New Roman" w:cs="Times New Roman"/>
          <w:sz w:val="28"/>
        </w:rPr>
        <w:t xml:space="preserve"> </w:t>
      </w:r>
    </w:p>
    <w:p w:rsidR="00A548D8" w:rsidRDefault="005B6DB7">
      <w:pPr>
        <w:ind w:firstLine="700"/>
        <w:jc w:val="both"/>
      </w:pPr>
      <w:r>
        <w:rPr>
          <w:rFonts w:ascii="Times New Roman" w:eastAsia="Times New Roman" w:hAnsi="Times New Roman" w:cs="Times New Roman"/>
          <w:sz w:val="28"/>
          <w:u w:val="single"/>
        </w:rPr>
        <w:t>Методы тестирования</w:t>
      </w:r>
    </w:p>
    <w:p w:rsidR="00A548D8" w:rsidRDefault="005B6DB7">
      <w:pPr>
        <w:ind w:firstLine="700"/>
        <w:jc w:val="both"/>
      </w:pPr>
      <w:r>
        <w:rPr>
          <w:rFonts w:ascii="Times New Roman" w:eastAsia="Times New Roman" w:hAnsi="Times New Roman" w:cs="Times New Roman"/>
          <w:sz w:val="28"/>
        </w:rPr>
        <w:t>Для опроса использовалась анкета (приложение). Респонденты заполняли анкету по мере знакомства с текстом, оценивались отдельно описание</w:t>
      </w:r>
      <w:r>
        <w:rPr>
          <w:rFonts w:ascii="Times New Roman" w:eastAsia="Times New Roman" w:hAnsi="Times New Roman" w:cs="Times New Roman"/>
          <w:sz w:val="28"/>
        </w:rPr>
        <w:t xml:space="preserve"> категорий получателей услуги, описание мест получения услуги и список документов. Затем опрашиваемые заполняли раздел анкеты по оценке текста в целом.</w:t>
      </w:r>
    </w:p>
    <w:p w:rsidR="00A548D8" w:rsidRDefault="005B6DB7">
      <w:pPr>
        <w:ind w:firstLine="700"/>
        <w:jc w:val="both"/>
      </w:pPr>
      <w:r>
        <w:rPr>
          <w:rFonts w:ascii="Times New Roman" w:eastAsia="Times New Roman" w:hAnsi="Times New Roman" w:cs="Times New Roman"/>
          <w:sz w:val="28"/>
        </w:rPr>
        <w:t xml:space="preserve"> </w:t>
      </w:r>
    </w:p>
    <w:p w:rsidR="00A548D8" w:rsidRDefault="005B6DB7">
      <w:pPr>
        <w:ind w:firstLine="700"/>
        <w:jc w:val="both"/>
      </w:pPr>
      <w:r>
        <w:rPr>
          <w:rFonts w:ascii="Times New Roman" w:eastAsia="Times New Roman" w:hAnsi="Times New Roman" w:cs="Times New Roman"/>
          <w:sz w:val="28"/>
          <w:u w:val="single"/>
        </w:rPr>
        <w:t>Результаты тестирования</w:t>
      </w:r>
    </w:p>
    <w:p w:rsidR="00A548D8" w:rsidRDefault="005B6DB7">
      <w:pPr>
        <w:ind w:firstLine="700"/>
        <w:jc w:val="both"/>
      </w:pPr>
      <w:r>
        <w:rPr>
          <w:rFonts w:ascii="Times New Roman" w:eastAsia="Times New Roman" w:hAnsi="Times New Roman" w:cs="Times New Roman"/>
          <w:sz w:val="28"/>
        </w:rPr>
        <w:t>В таблице  1 приведена доля опрошенных, давших оценки определенного вида (поло</w:t>
      </w:r>
      <w:r>
        <w:rPr>
          <w:rFonts w:ascii="Times New Roman" w:eastAsia="Times New Roman" w:hAnsi="Times New Roman" w:cs="Times New Roman"/>
          <w:sz w:val="28"/>
        </w:rPr>
        <w:t>жительные, отрицательные, нейтральные) каждому из трех оцениваемых разделов описания.</w:t>
      </w:r>
    </w:p>
    <w:p w:rsidR="00A548D8" w:rsidRDefault="005B6DB7">
      <w:pPr>
        <w:ind w:firstLine="700"/>
        <w:jc w:val="right"/>
      </w:pPr>
      <w:r>
        <w:rPr>
          <w:rFonts w:ascii="Times New Roman" w:eastAsia="Times New Roman" w:hAnsi="Times New Roman" w:cs="Times New Roman"/>
          <w:sz w:val="28"/>
        </w:rPr>
        <w:t>Таблица 1</w:t>
      </w:r>
    </w:p>
    <w:tbl>
      <w:tblPr>
        <w:tblW w:w="9330"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firstRow="0" w:lastRow="0" w:firstColumn="0" w:lastColumn="0" w:noHBand="0" w:noVBand="0"/>
      </w:tblPr>
      <w:tblGrid>
        <w:gridCol w:w="2010"/>
        <w:gridCol w:w="1185"/>
        <w:gridCol w:w="1170"/>
        <w:gridCol w:w="1350"/>
        <w:gridCol w:w="1230"/>
        <w:gridCol w:w="1245"/>
        <w:gridCol w:w="1140"/>
      </w:tblGrid>
      <w:tr w:rsidR="00A548D8">
        <w:tblPrEx>
          <w:tblCellMar>
            <w:top w:w="0" w:type="dxa"/>
            <w:bottom w:w="0" w:type="dxa"/>
          </w:tblCellMar>
        </w:tblPrEx>
        <w:tc>
          <w:tcPr>
            <w:tcW w:w="2010" w:type="dxa"/>
            <w:tcMar>
              <w:top w:w="100" w:type="dxa"/>
              <w:left w:w="100" w:type="dxa"/>
              <w:bottom w:w="100" w:type="dxa"/>
              <w:right w:w="100" w:type="dxa"/>
            </w:tcMar>
          </w:tcPr>
          <w:p w:rsidR="00A548D8" w:rsidRDefault="005B6DB7">
            <w:pPr>
              <w:jc w:val="both"/>
            </w:pPr>
            <w:r>
              <w:rPr>
                <w:rFonts w:ascii="Times New Roman" w:eastAsia="Times New Roman" w:hAnsi="Times New Roman" w:cs="Times New Roman"/>
                <w:sz w:val="28"/>
              </w:rPr>
              <w:t>разделы описания</w:t>
            </w:r>
          </w:p>
        </w:tc>
        <w:tc>
          <w:tcPr>
            <w:tcW w:w="1185" w:type="dxa"/>
            <w:tcMar>
              <w:top w:w="100" w:type="dxa"/>
              <w:left w:w="100" w:type="dxa"/>
              <w:bottom w:w="100" w:type="dxa"/>
              <w:right w:w="100" w:type="dxa"/>
            </w:tcMar>
          </w:tcPr>
          <w:p w:rsidR="00A548D8" w:rsidRDefault="005B6DB7">
            <w:pPr>
              <w:jc w:val="center"/>
            </w:pPr>
            <w:r>
              <w:rPr>
                <w:rFonts w:ascii="Times New Roman" w:eastAsia="Times New Roman" w:hAnsi="Times New Roman" w:cs="Times New Roman"/>
                <w:sz w:val="28"/>
              </w:rPr>
              <w:t>Тип оценки</w:t>
            </w:r>
          </w:p>
        </w:tc>
        <w:tc>
          <w:tcPr>
            <w:tcW w:w="1170" w:type="dxa"/>
            <w:tcMar>
              <w:top w:w="100" w:type="dxa"/>
              <w:left w:w="100" w:type="dxa"/>
              <w:bottom w:w="100" w:type="dxa"/>
              <w:right w:w="100" w:type="dxa"/>
            </w:tcMar>
          </w:tcPr>
          <w:p w:rsidR="00A548D8" w:rsidRDefault="00A548D8">
            <w:pPr>
              <w:spacing w:after="200"/>
            </w:pPr>
          </w:p>
        </w:tc>
        <w:tc>
          <w:tcPr>
            <w:tcW w:w="1350" w:type="dxa"/>
            <w:tcMar>
              <w:top w:w="100" w:type="dxa"/>
              <w:left w:w="100" w:type="dxa"/>
              <w:bottom w:w="100" w:type="dxa"/>
              <w:right w:w="100" w:type="dxa"/>
            </w:tcMar>
          </w:tcPr>
          <w:p w:rsidR="00A548D8" w:rsidRDefault="00A548D8">
            <w:pPr>
              <w:spacing w:after="200"/>
            </w:pPr>
          </w:p>
        </w:tc>
        <w:tc>
          <w:tcPr>
            <w:tcW w:w="1230" w:type="dxa"/>
            <w:tcMar>
              <w:top w:w="100" w:type="dxa"/>
              <w:left w:w="100" w:type="dxa"/>
              <w:bottom w:w="100" w:type="dxa"/>
              <w:right w:w="100" w:type="dxa"/>
            </w:tcMar>
          </w:tcPr>
          <w:p w:rsidR="00A548D8" w:rsidRDefault="00A548D8">
            <w:pPr>
              <w:spacing w:after="200"/>
            </w:pPr>
          </w:p>
        </w:tc>
        <w:tc>
          <w:tcPr>
            <w:tcW w:w="1245" w:type="dxa"/>
            <w:tcMar>
              <w:top w:w="100" w:type="dxa"/>
              <w:left w:w="100" w:type="dxa"/>
              <w:bottom w:w="100" w:type="dxa"/>
              <w:right w:w="100" w:type="dxa"/>
            </w:tcMar>
          </w:tcPr>
          <w:p w:rsidR="00A548D8" w:rsidRDefault="00A548D8">
            <w:pPr>
              <w:spacing w:after="200"/>
            </w:pPr>
          </w:p>
        </w:tc>
        <w:tc>
          <w:tcPr>
            <w:tcW w:w="1140" w:type="dxa"/>
            <w:tcMar>
              <w:top w:w="100" w:type="dxa"/>
              <w:left w:w="100" w:type="dxa"/>
              <w:bottom w:w="100" w:type="dxa"/>
              <w:right w:w="100" w:type="dxa"/>
            </w:tcMar>
          </w:tcPr>
          <w:p w:rsidR="00A548D8" w:rsidRDefault="00A548D8">
            <w:pPr>
              <w:spacing w:after="200"/>
            </w:pPr>
          </w:p>
        </w:tc>
      </w:tr>
      <w:tr w:rsidR="00A548D8">
        <w:tblPrEx>
          <w:tblCellMar>
            <w:top w:w="0" w:type="dxa"/>
            <w:bottom w:w="0" w:type="dxa"/>
          </w:tblCellMar>
        </w:tblPrEx>
        <w:tc>
          <w:tcPr>
            <w:tcW w:w="2010" w:type="dxa"/>
            <w:tcMar>
              <w:top w:w="100" w:type="dxa"/>
              <w:left w:w="100" w:type="dxa"/>
              <w:bottom w:w="100" w:type="dxa"/>
              <w:right w:w="100" w:type="dxa"/>
            </w:tcMar>
          </w:tcPr>
          <w:p w:rsidR="00A548D8" w:rsidRDefault="00A548D8">
            <w:pPr>
              <w:spacing w:after="200"/>
            </w:pPr>
          </w:p>
        </w:tc>
        <w:tc>
          <w:tcPr>
            <w:tcW w:w="1185" w:type="dxa"/>
            <w:tcMar>
              <w:top w:w="100" w:type="dxa"/>
              <w:left w:w="100" w:type="dxa"/>
              <w:bottom w:w="100" w:type="dxa"/>
              <w:right w:w="100" w:type="dxa"/>
            </w:tcMar>
          </w:tcPr>
          <w:p w:rsidR="00A548D8" w:rsidRDefault="005B6DB7">
            <w:pPr>
              <w:jc w:val="both"/>
            </w:pPr>
            <w:r>
              <w:rPr>
                <w:rFonts w:ascii="Times New Roman" w:eastAsia="Times New Roman" w:hAnsi="Times New Roman" w:cs="Times New Roman"/>
                <w:sz w:val="28"/>
              </w:rPr>
              <w:t>отрицательная</w:t>
            </w:r>
          </w:p>
        </w:tc>
        <w:tc>
          <w:tcPr>
            <w:tcW w:w="1170" w:type="dxa"/>
            <w:tcMar>
              <w:top w:w="100" w:type="dxa"/>
              <w:left w:w="100" w:type="dxa"/>
              <w:bottom w:w="100" w:type="dxa"/>
              <w:right w:w="100" w:type="dxa"/>
            </w:tcMar>
          </w:tcPr>
          <w:p w:rsidR="00A548D8" w:rsidRDefault="00A548D8">
            <w:pPr>
              <w:spacing w:after="200"/>
            </w:pPr>
          </w:p>
        </w:tc>
        <w:tc>
          <w:tcPr>
            <w:tcW w:w="1350" w:type="dxa"/>
            <w:tcMar>
              <w:top w:w="100" w:type="dxa"/>
              <w:left w:w="100" w:type="dxa"/>
              <w:bottom w:w="100" w:type="dxa"/>
              <w:right w:w="100" w:type="dxa"/>
            </w:tcMar>
          </w:tcPr>
          <w:p w:rsidR="00A548D8" w:rsidRDefault="005B6DB7">
            <w:pPr>
              <w:jc w:val="both"/>
            </w:pPr>
            <w:r>
              <w:rPr>
                <w:rFonts w:ascii="Times New Roman" w:eastAsia="Times New Roman" w:hAnsi="Times New Roman" w:cs="Times New Roman"/>
                <w:sz w:val="28"/>
              </w:rPr>
              <w:t>нейтральная</w:t>
            </w:r>
          </w:p>
        </w:tc>
        <w:tc>
          <w:tcPr>
            <w:tcW w:w="1230" w:type="dxa"/>
            <w:tcMar>
              <w:top w:w="100" w:type="dxa"/>
              <w:left w:w="100" w:type="dxa"/>
              <w:bottom w:w="100" w:type="dxa"/>
              <w:right w:w="100" w:type="dxa"/>
            </w:tcMar>
          </w:tcPr>
          <w:p w:rsidR="00A548D8" w:rsidRDefault="00A548D8">
            <w:pPr>
              <w:spacing w:after="200"/>
            </w:pPr>
          </w:p>
        </w:tc>
        <w:tc>
          <w:tcPr>
            <w:tcW w:w="1245" w:type="dxa"/>
            <w:tcMar>
              <w:top w:w="100" w:type="dxa"/>
              <w:left w:w="100" w:type="dxa"/>
              <w:bottom w:w="100" w:type="dxa"/>
              <w:right w:w="100" w:type="dxa"/>
            </w:tcMar>
          </w:tcPr>
          <w:p w:rsidR="00A548D8" w:rsidRDefault="005B6DB7">
            <w:pPr>
              <w:jc w:val="both"/>
            </w:pPr>
            <w:r>
              <w:rPr>
                <w:rFonts w:ascii="Times New Roman" w:eastAsia="Times New Roman" w:hAnsi="Times New Roman" w:cs="Times New Roman"/>
                <w:sz w:val="28"/>
              </w:rPr>
              <w:t>положительная</w:t>
            </w:r>
          </w:p>
        </w:tc>
        <w:tc>
          <w:tcPr>
            <w:tcW w:w="1140" w:type="dxa"/>
            <w:tcMar>
              <w:top w:w="100" w:type="dxa"/>
              <w:left w:w="100" w:type="dxa"/>
              <w:bottom w:w="100" w:type="dxa"/>
              <w:right w:w="100" w:type="dxa"/>
            </w:tcMar>
          </w:tcPr>
          <w:p w:rsidR="00A548D8" w:rsidRDefault="00A548D8">
            <w:pPr>
              <w:spacing w:after="200"/>
            </w:pPr>
          </w:p>
        </w:tc>
      </w:tr>
      <w:tr w:rsidR="00A548D8">
        <w:tblPrEx>
          <w:tblCellMar>
            <w:top w:w="0" w:type="dxa"/>
            <w:bottom w:w="0" w:type="dxa"/>
          </w:tblCellMar>
        </w:tblPrEx>
        <w:tc>
          <w:tcPr>
            <w:tcW w:w="2010" w:type="dxa"/>
            <w:tcMar>
              <w:top w:w="100" w:type="dxa"/>
              <w:left w:w="100" w:type="dxa"/>
              <w:bottom w:w="100" w:type="dxa"/>
              <w:right w:w="100" w:type="dxa"/>
            </w:tcMar>
          </w:tcPr>
          <w:p w:rsidR="00A548D8" w:rsidRDefault="00A548D8">
            <w:pPr>
              <w:spacing w:after="200"/>
            </w:pPr>
          </w:p>
        </w:tc>
        <w:tc>
          <w:tcPr>
            <w:tcW w:w="1185" w:type="dxa"/>
            <w:tcMar>
              <w:top w:w="100" w:type="dxa"/>
              <w:left w:w="100" w:type="dxa"/>
              <w:bottom w:w="100" w:type="dxa"/>
              <w:right w:w="100" w:type="dxa"/>
            </w:tcMar>
          </w:tcPr>
          <w:p w:rsidR="00A548D8" w:rsidRDefault="005B6DB7">
            <w:pPr>
              <w:jc w:val="center"/>
            </w:pPr>
            <w:proofErr w:type="gramStart"/>
            <w:r>
              <w:rPr>
                <w:rFonts w:ascii="Times New Roman" w:eastAsia="Times New Roman" w:hAnsi="Times New Roman" w:cs="Times New Roman"/>
                <w:sz w:val="28"/>
              </w:rPr>
              <w:t>р</w:t>
            </w:r>
            <w:proofErr w:type="gramEnd"/>
            <w:r>
              <w:rPr>
                <w:rFonts w:ascii="Times New Roman" w:eastAsia="Times New Roman" w:hAnsi="Times New Roman" w:cs="Times New Roman"/>
                <w:sz w:val="28"/>
              </w:rPr>
              <w:t>*</w:t>
            </w:r>
          </w:p>
        </w:tc>
        <w:tc>
          <w:tcPr>
            <w:tcW w:w="1170" w:type="dxa"/>
            <w:tcMar>
              <w:top w:w="100" w:type="dxa"/>
              <w:left w:w="100" w:type="dxa"/>
              <w:bottom w:w="100" w:type="dxa"/>
              <w:right w:w="100" w:type="dxa"/>
            </w:tcMar>
          </w:tcPr>
          <w:p w:rsidR="00A548D8" w:rsidRDefault="005B6DB7">
            <w:pPr>
              <w:jc w:val="center"/>
            </w:pPr>
            <w:proofErr w:type="gramStart"/>
            <w:r>
              <w:rPr>
                <w:rFonts w:ascii="Times New Roman" w:eastAsia="Times New Roman" w:hAnsi="Times New Roman" w:cs="Times New Roman"/>
                <w:sz w:val="28"/>
              </w:rPr>
              <w:t>п</w:t>
            </w:r>
            <w:proofErr w:type="gramEnd"/>
            <w:r>
              <w:rPr>
                <w:rFonts w:ascii="Times New Roman" w:eastAsia="Times New Roman" w:hAnsi="Times New Roman" w:cs="Times New Roman"/>
                <w:sz w:val="28"/>
              </w:rPr>
              <w:t>**</w:t>
            </w:r>
          </w:p>
        </w:tc>
        <w:tc>
          <w:tcPr>
            <w:tcW w:w="1350" w:type="dxa"/>
            <w:tcMar>
              <w:top w:w="100" w:type="dxa"/>
              <w:left w:w="100" w:type="dxa"/>
              <w:bottom w:w="100" w:type="dxa"/>
              <w:right w:w="100" w:type="dxa"/>
            </w:tcMar>
          </w:tcPr>
          <w:p w:rsidR="00A548D8" w:rsidRDefault="005B6DB7">
            <w:pPr>
              <w:jc w:val="center"/>
            </w:pPr>
            <w:proofErr w:type="gramStart"/>
            <w:r>
              <w:rPr>
                <w:rFonts w:ascii="Times New Roman" w:eastAsia="Times New Roman" w:hAnsi="Times New Roman" w:cs="Times New Roman"/>
                <w:sz w:val="28"/>
              </w:rPr>
              <w:t>р</w:t>
            </w:r>
            <w:proofErr w:type="gramEnd"/>
            <w:r>
              <w:rPr>
                <w:rFonts w:ascii="Times New Roman" w:eastAsia="Times New Roman" w:hAnsi="Times New Roman" w:cs="Times New Roman"/>
                <w:sz w:val="28"/>
              </w:rPr>
              <w:t>*</w:t>
            </w:r>
          </w:p>
        </w:tc>
        <w:tc>
          <w:tcPr>
            <w:tcW w:w="1230" w:type="dxa"/>
            <w:tcMar>
              <w:top w:w="100" w:type="dxa"/>
              <w:left w:w="100" w:type="dxa"/>
              <w:bottom w:w="100" w:type="dxa"/>
              <w:right w:w="100" w:type="dxa"/>
            </w:tcMar>
          </w:tcPr>
          <w:p w:rsidR="00A548D8" w:rsidRDefault="005B6DB7">
            <w:pPr>
              <w:jc w:val="center"/>
            </w:pPr>
            <w:proofErr w:type="gramStart"/>
            <w:r>
              <w:rPr>
                <w:rFonts w:ascii="Times New Roman" w:eastAsia="Times New Roman" w:hAnsi="Times New Roman" w:cs="Times New Roman"/>
                <w:sz w:val="28"/>
              </w:rPr>
              <w:t>п</w:t>
            </w:r>
            <w:proofErr w:type="gramEnd"/>
            <w:r>
              <w:rPr>
                <w:rFonts w:ascii="Times New Roman" w:eastAsia="Times New Roman" w:hAnsi="Times New Roman" w:cs="Times New Roman"/>
                <w:sz w:val="28"/>
              </w:rPr>
              <w:t>**</w:t>
            </w:r>
          </w:p>
        </w:tc>
        <w:tc>
          <w:tcPr>
            <w:tcW w:w="1245" w:type="dxa"/>
            <w:tcMar>
              <w:top w:w="100" w:type="dxa"/>
              <w:left w:w="100" w:type="dxa"/>
              <w:bottom w:w="100" w:type="dxa"/>
              <w:right w:w="100" w:type="dxa"/>
            </w:tcMar>
          </w:tcPr>
          <w:p w:rsidR="00A548D8" w:rsidRDefault="005B6DB7">
            <w:pPr>
              <w:jc w:val="center"/>
            </w:pPr>
            <w:proofErr w:type="gramStart"/>
            <w:r>
              <w:rPr>
                <w:rFonts w:ascii="Times New Roman" w:eastAsia="Times New Roman" w:hAnsi="Times New Roman" w:cs="Times New Roman"/>
                <w:sz w:val="28"/>
              </w:rPr>
              <w:t>р</w:t>
            </w:r>
            <w:proofErr w:type="gramEnd"/>
            <w:r>
              <w:rPr>
                <w:rFonts w:ascii="Times New Roman" w:eastAsia="Times New Roman" w:hAnsi="Times New Roman" w:cs="Times New Roman"/>
                <w:sz w:val="28"/>
              </w:rPr>
              <w:t>*</w:t>
            </w:r>
          </w:p>
        </w:tc>
        <w:tc>
          <w:tcPr>
            <w:tcW w:w="1140" w:type="dxa"/>
            <w:tcMar>
              <w:top w:w="100" w:type="dxa"/>
              <w:left w:w="100" w:type="dxa"/>
              <w:bottom w:w="100" w:type="dxa"/>
              <w:right w:w="100" w:type="dxa"/>
            </w:tcMar>
          </w:tcPr>
          <w:p w:rsidR="00A548D8" w:rsidRDefault="005B6DB7">
            <w:pPr>
              <w:jc w:val="center"/>
            </w:pPr>
            <w:proofErr w:type="gramStart"/>
            <w:r>
              <w:rPr>
                <w:rFonts w:ascii="Times New Roman" w:eastAsia="Times New Roman" w:hAnsi="Times New Roman" w:cs="Times New Roman"/>
                <w:sz w:val="28"/>
              </w:rPr>
              <w:t>п</w:t>
            </w:r>
            <w:proofErr w:type="gramEnd"/>
            <w:r>
              <w:rPr>
                <w:rFonts w:ascii="Times New Roman" w:eastAsia="Times New Roman" w:hAnsi="Times New Roman" w:cs="Times New Roman"/>
                <w:sz w:val="28"/>
              </w:rPr>
              <w:t>**</w:t>
            </w:r>
          </w:p>
        </w:tc>
      </w:tr>
      <w:tr w:rsidR="00A548D8">
        <w:tblPrEx>
          <w:tblCellMar>
            <w:top w:w="0" w:type="dxa"/>
            <w:bottom w:w="0" w:type="dxa"/>
          </w:tblCellMar>
        </w:tblPrEx>
        <w:tc>
          <w:tcPr>
            <w:tcW w:w="2010" w:type="dxa"/>
            <w:tcMar>
              <w:top w:w="100" w:type="dxa"/>
              <w:left w:w="100" w:type="dxa"/>
              <w:bottom w:w="100" w:type="dxa"/>
              <w:right w:w="100" w:type="dxa"/>
            </w:tcMar>
          </w:tcPr>
          <w:p w:rsidR="00A548D8" w:rsidRDefault="005B6DB7">
            <w:pPr>
              <w:jc w:val="right"/>
            </w:pPr>
            <w:r>
              <w:rPr>
                <w:rFonts w:ascii="Times New Roman" w:eastAsia="Times New Roman" w:hAnsi="Times New Roman" w:cs="Times New Roman"/>
                <w:sz w:val="24"/>
              </w:rPr>
              <w:t>категории получателей</w:t>
            </w:r>
          </w:p>
        </w:tc>
        <w:tc>
          <w:tcPr>
            <w:tcW w:w="1185" w:type="dxa"/>
            <w:tcMar>
              <w:top w:w="100" w:type="dxa"/>
              <w:left w:w="100" w:type="dxa"/>
              <w:bottom w:w="100" w:type="dxa"/>
              <w:right w:w="100" w:type="dxa"/>
            </w:tcMar>
          </w:tcPr>
          <w:p w:rsidR="00A548D8" w:rsidRDefault="005B6DB7">
            <w:pPr>
              <w:jc w:val="center"/>
            </w:pPr>
            <w:r>
              <w:rPr>
                <w:rFonts w:ascii="Times New Roman" w:eastAsia="Times New Roman" w:hAnsi="Times New Roman" w:cs="Times New Roman"/>
                <w:sz w:val="28"/>
              </w:rPr>
              <w:t>3,4%</w:t>
            </w:r>
          </w:p>
        </w:tc>
        <w:tc>
          <w:tcPr>
            <w:tcW w:w="1170" w:type="dxa"/>
            <w:tcMar>
              <w:top w:w="100" w:type="dxa"/>
              <w:left w:w="100" w:type="dxa"/>
              <w:bottom w:w="100" w:type="dxa"/>
              <w:right w:w="100" w:type="dxa"/>
            </w:tcMar>
          </w:tcPr>
          <w:p w:rsidR="00A548D8" w:rsidRDefault="005B6DB7">
            <w:pPr>
              <w:jc w:val="center"/>
            </w:pPr>
            <w:r>
              <w:rPr>
                <w:rFonts w:ascii="Times New Roman" w:eastAsia="Times New Roman" w:hAnsi="Times New Roman" w:cs="Times New Roman"/>
                <w:sz w:val="28"/>
              </w:rPr>
              <w:t>16,6%</w:t>
            </w:r>
          </w:p>
        </w:tc>
        <w:tc>
          <w:tcPr>
            <w:tcW w:w="1350" w:type="dxa"/>
            <w:tcMar>
              <w:top w:w="100" w:type="dxa"/>
              <w:left w:w="100" w:type="dxa"/>
              <w:bottom w:w="100" w:type="dxa"/>
              <w:right w:w="100" w:type="dxa"/>
            </w:tcMar>
          </w:tcPr>
          <w:p w:rsidR="00A548D8" w:rsidRDefault="005B6DB7">
            <w:pPr>
              <w:jc w:val="center"/>
            </w:pPr>
            <w:r>
              <w:rPr>
                <w:rFonts w:ascii="Times New Roman" w:eastAsia="Times New Roman" w:hAnsi="Times New Roman" w:cs="Times New Roman"/>
                <w:sz w:val="28"/>
              </w:rPr>
              <w:t>6,8%</w:t>
            </w:r>
          </w:p>
        </w:tc>
        <w:tc>
          <w:tcPr>
            <w:tcW w:w="1230" w:type="dxa"/>
            <w:tcMar>
              <w:top w:w="100" w:type="dxa"/>
              <w:left w:w="100" w:type="dxa"/>
              <w:bottom w:w="100" w:type="dxa"/>
              <w:right w:w="100" w:type="dxa"/>
            </w:tcMar>
          </w:tcPr>
          <w:p w:rsidR="00A548D8" w:rsidRDefault="005B6DB7">
            <w:pPr>
              <w:jc w:val="center"/>
            </w:pPr>
            <w:r>
              <w:rPr>
                <w:rFonts w:ascii="Times New Roman" w:eastAsia="Times New Roman" w:hAnsi="Times New Roman" w:cs="Times New Roman"/>
                <w:sz w:val="28"/>
              </w:rPr>
              <w:t>6,9%</w:t>
            </w:r>
          </w:p>
        </w:tc>
        <w:tc>
          <w:tcPr>
            <w:tcW w:w="1245" w:type="dxa"/>
            <w:tcMar>
              <w:top w:w="100" w:type="dxa"/>
              <w:left w:w="100" w:type="dxa"/>
              <w:bottom w:w="100" w:type="dxa"/>
              <w:right w:w="100" w:type="dxa"/>
            </w:tcMar>
          </w:tcPr>
          <w:p w:rsidR="00A548D8" w:rsidRDefault="005B6DB7">
            <w:pPr>
              <w:jc w:val="center"/>
            </w:pPr>
            <w:r>
              <w:rPr>
                <w:rFonts w:ascii="Times New Roman" w:eastAsia="Times New Roman" w:hAnsi="Times New Roman" w:cs="Times New Roman"/>
                <w:sz w:val="28"/>
              </w:rPr>
              <w:t>89,8%</w:t>
            </w:r>
          </w:p>
        </w:tc>
        <w:tc>
          <w:tcPr>
            <w:tcW w:w="1140" w:type="dxa"/>
            <w:tcMar>
              <w:top w:w="100" w:type="dxa"/>
              <w:left w:w="100" w:type="dxa"/>
              <w:bottom w:w="100" w:type="dxa"/>
              <w:right w:w="100" w:type="dxa"/>
            </w:tcMar>
          </w:tcPr>
          <w:p w:rsidR="00A548D8" w:rsidRDefault="005B6DB7">
            <w:pPr>
              <w:jc w:val="center"/>
            </w:pPr>
            <w:r>
              <w:rPr>
                <w:rFonts w:ascii="Times New Roman" w:eastAsia="Times New Roman" w:hAnsi="Times New Roman" w:cs="Times New Roman"/>
                <w:sz w:val="28"/>
              </w:rPr>
              <w:t>76,5%</w:t>
            </w:r>
          </w:p>
        </w:tc>
      </w:tr>
      <w:tr w:rsidR="00A548D8">
        <w:tblPrEx>
          <w:tblCellMar>
            <w:top w:w="0" w:type="dxa"/>
            <w:bottom w:w="0" w:type="dxa"/>
          </w:tblCellMar>
        </w:tblPrEx>
        <w:tc>
          <w:tcPr>
            <w:tcW w:w="2010" w:type="dxa"/>
            <w:tcMar>
              <w:top w:w="100" w:type="dxa"/>
              <w:left w:w="100" w:type="dxa"/>
              <w:bottom w:w="100" w:type="dxa"/>
              <w:right w:w="100" w:type="dxa"/>
            </w:tcMar>
          </w:tcPr>
          <w:p w:rsidR="00A548D8" w:rsidRDefault="005B6DB7">
            <w:pPr>
              <w:jc w:val="right"/>
            </w:pPr>
            <w:r>
              <w:rPr>
                <w:rFonts w:ascii="Times New Roman" w:eastAsia="Times New Roman" w:hAnsi="Times New Roman" w:cs="Times New Roman"/>
                <w:sz w:val="24"/>
              </w:rPr>
              <w:t>список документов</w:t>
            </w:r>
          </w:p>
        </w:tc>
        <w:tc>
          <w:tcPr>
            <w:tcW w:w="1185" w:type="dxa"/>
            <w:tcMar>
              <w:top w:w="100" w:type="dxa"/>
              <w:left w:w="100" w:type="dxa"/>
              <w:bottom w:w="100" w:type="dxa"/>
              <w:right w:w="100" w:type="dxa"/>
            </w:tcMar>
          </w:tcPr>
          <w:p w:rsidR="00A548D8" w:rsidRDefault="005B6DB7">
            <w:pPr>
              <w:jc w:val="center"/>
            </w:pPr>
            <w:r>
              <w:rPr>
                <w:rFonts w:ascii="Times New Roman" w:eastAsia="Times New Roman" w:hAnsi="Times New Roman" w:cs="Times New Roman"/>
                <w:sz w:val="28"/>
              </w:rPr>
              <w:t>5,7%</w:t>
            </w:r>
          </w:p>
        </w:tc>
        <w:tc>
          <w:tcPr>
            <w:tcW w:w="1170" w:type="dxa"/>
            <w:tcMar>
              <w:top w:w="100" w:type="dxa"/>
              <w:left w:w="100" w:type="dxa"/>
              <w:bottom w:w="100" w:type="dxa"/>
              <w:right w:w="100" w:type="dxa"/>
            </w:tcMar>
          </w:tcPr>
          <w:p w:rsidR="00A548D8" w:rsidRDefault="005B6DB7">
            <w:pPr>
              <w:jc w:val="center"/>
            </w:pPr>
            <w:r>
              <w:rPr>
                <w:rFonts w:ascii="Times New Roman" w:eastAsia="Times New Roman" w:hAnsi="Times New Roman" w:cs="Times New Roman"/>
                <w:sz w:val="28"/>
              </w:rPr>
              <w:t>16,6%</w:t>
            </w:r>
          </w:p>
        </w:tc>
        <w:tc>
          <w:tcPr>
            <w:tcW w:w="1350" w:type="dxa"/>
            <w:tcMar>
              <w:top w:w="100" w:type="dxa"/>
              <w:left w:w="100" w:type="dxa"/>
              <w:bottom w:w="100" w:type="dxa"/>
              <w:right w:w="100" w:type="dxa"/>
            </w:tcMar>
          </w:tcPr>
          <w:p w:rsidR="00A548D8" w:rsidRDefault="005B6DB7">
            <w:pPr>
              <w:jc w:val="center"/>
            </w:pPr>
            <w:r>
              <w:rPr>
                <w:rFonts w:ascii="Times New Roman" w:eastAsia="Times New Roman" w:hAnsi="Times New Roman" w:cs="Times New Roman"/>
                <w:sz w:val="28"/>
              </w:rPr>
              <w:t>6,8%</w:t>
            </w:r>
          </w:p>
        </w:tc>
        <w:tc>
          <w:tcPr>
            <w:tcW w:w="1230" w:type="dxa"/>
            <w:tcMar>
              <w:top w:w="100" w:type="dxa"/>
              <w:left w:w="100" w:type="dxa"/>
              <w:bottom w:w="100" w:type="dxa"/>
              <w:right w:w="100" w:type="dxa"/>
            </w:tcMar>
          </w:tcPr>
          <w:p w:rsidR="00A548D8" w:rsidRDefault="005B6DB7">
            <w:pPr>
              <w:jc w:val="center"/>
            </w:pPr>
            <w:r>
              <w:rPr>
                <w:rFonts w:ascii="Times New Roman" w:eastAsia="Times New Roman" w:hAnsi="Times New Roman" w:cs="Times New Roman"/>
                <w:sz w:val="28"/>
              </w:rPr>
              <w:t>5,6%</w:t>
            </w:r>
          </w:p>
        </w:tc>
        <w:tc>
          <w:tcPr>
            <w:tcW w:w="1245" w:type="dxa"/>
            <w:tcMar>
              <w:top w:w="100" w:type="dxa"/>
              <w:left w:w="100" w:type="dxa"/>
              <w:bottom w:w="100" w:type="dxa"/>
              <w:right w:w="100" w:type="dxa"/>
            </w:tcMar>
          </w:tcPr>
          <w:p w:rsidR="00A548D8" w:rsidRDefault="005B6DB7">
            <w:pPr>
              <w:jc w:val="center"/>
            </w:pPr>
            <w:r>
              <w:rPr>
                <w:rFonts w:ascii="Times New Roman" w:eastAsia="Times New Roman" w:hAnsi="Times New Roman" w:cs="Times New Roman"/>
                <w:sz w:val="28"/>
              </w:rPr>
              <w:t>87,5%</w:t>
            </w:r>
          </w:p>
        </w:tc>
        <w:tc>
          <w:tcPr>
            <w:tcW w:w="1140" w:type="dxa"/>
            <w:tcMar>
              <w:top w:w="100" w:type="dxa"/>
              <w:left w:w="100" w:type="dxa"/>
              <w:bottom w:w="100" w:type="dxa"/>
              <w:right w:w="100" w:type="dxa"/>
            </w:tcMar>
          </w:tcPr>
          <w:p w:rsidR="00A548D8" w:rsidRDefault="005B6DB7">
            <w:pPr>
              <w:jc w:val="center"/>
            </w:pPr>
            <w:r>
              <w:rPr>
                <w:rFonts w:ascii="Times New Roman" w:eastAsia="Times New Roman" w:hAnsi="Times New Roman" w:cs="Times New Roman"/>
                <w:sz w:val="28"/>
              </w:rPr>
              <w:t>77,8%</w:t>
            </w:r>
          </w:p>
        </w:tc>
      </w:tr>
      <w:tr w:rsidR="00A548D8">
        <w:tblPrEx>
          <w:tblCellMar>
            <w:top w:w="0" w:type="dxa"/>
            <w:bottom w:w="0" w:type="dxa"/>
          </w:tblCellMar>
        </w:tblPrEx>
        <w:tc>
          <w:tcPr>
            <w:tcW w:w="2010" w:type="dxa"/>
            <w:tcMar>
              <w:top w:w="100" w:type="dxa"/>
              <w:left w:w="100" w:type="dxa"/>
              <w:bottom w:w="100" w:type="dxa"/>
              <w:right w:w="100" w:type="dxa"/>
            </w:tcMar>
          </w:tcPr>
          <w:p w:rsidR="00A548D8" w:rsidRDefault="005B6DB7">
            <w:pPr>
              <w:jc w:val="right"/>
            </w:pPr>
            <w:r>
              <w:rPr>
                <w:rFonts w:ascii="Times New Roman" w:eastAsia="Times New Roman" w:hAnsi="Times New Roman" w:cs="Times New Roman"/>
                <w:sz w:val="24"/>
              </w:rPr>
              <w:t>места предоставления услуги</w:t>
            </w:r>
          </w:p>
        </w:tc>
        <w:tc>
          <w:tcPr>
            <w:tcW w:w="1185" w:type="dxa"/>
            <w:tcMar>
              <w:top w:w="100" w:type="dxa"/>
              <w:left w:w="100" w:type="dxa"/>
              <w:bottom w:w="100" w:type="dxa"/>
              <w:right w:w="100" w:type="dxa"/>
            </w:tcMar>
          </w:tcPr>
          <w:p w:rsidR="00A548D8" w:rsidRDefault="005B6DB7">
            <w:pPr>
              <w:jc w:val="center"/>
            </w:pPr>
            <w:r>
              <w:rPr>
                <w:rFonts w:ascii="Times New Roman" w:eastAsia="Times New Roman" w:hAnsi="Times New Roman" w:cs="Times New Roman"/>
                <w:sz w:val="28"/>
              </w:rPr>
              <w:t>2,3%</w:t>
            </w:r>
          </w:p>
        </w:tc>
        <w:tc>
          <w:tcPr>
            <w:tcW w:w="1170" w:type="dxa"/>
            <w:tcMar>
              <w:top w:w="100" w:type="dxa"/>
              <w:left w:w="100" w:type="dxa"/>
              <w:bottom w:w="100" w:type="dxa"/>
              <w:right w:w="100" w:type="dxa"/>
            </w:tcMar>
          </w:tcPr>
          <w:p w:rsidR="00A548D8" w:rsidRDefault="005B6DB7">
            <w:pPr>
              <w:jc w:val="center"/>
            </w:pPr>
            <w:r>
              <w:rPr>
                <w:rFonts w:ascii="Times New Roman" w:eastAsia="Times New Roman" w:hAnsi="Times New Roman" w:cs="Times New Roman"/>
                <w:sz w:val="28"/>
              </w:rPr>
              <w:t>16,6%</w:t>
            </w:r>
          </w:p>
        </w:tc>
        <w:tc>
          <w:tcPr>
            <w:tcW w:w="1350" w:type="dxa"/>
            <w:tcMar>
              <w:top w:w="100" w:type="dxa"/>
              <w:left w:w="100" w:type="dxa"/>
              <w:bottom w:w="100" w:type="dxa"/>
              <w:right w:w="100" w:type="dxa"/>
            </w:tcMar>
          </w:tcPr>
          <w:p w:rsidR="00A548D8" w:rsidRDefault="005B6DB7">
            <w:pPr>
              <w:jc w:val="center"/>
            </w:pPr>
            <w:r>
              <w:rPr>
                <w:rFonts w:ascii="Times New Roman" w:eastAsia="Times New Roman" w:hAnsi="Times New Roman" w:cs="Times New Roman"/>
                <w:sz w:val="28"/>
              </w:rPr>
              <w:t>3,4%</w:t>
            </w:r>
          </w:p>
        </w:tc>
        <w:tc>
          <w:tcPr>
            <w:tcW w:w="1230" w:type="dxa"/>
            <w:tcMar>
              <w:top w:w="100" w:type="dxa"/>
              <w:left w:w="100" w:type="dxa"/>
              <w:bottom w:w="100" w:type="dxa"/>
              <w:right w:w="100" w:type="dxa"/>
            </w:tcMar>
          </w:tcPr>
          <w:p w:rsidR="00A548D8" w:rsidRDefault="005B6DB7">
            <w:pPr>
              <w:jc w:val="center"/>
            </w:pPr>
            <w:r>
              <w:rPr>
                <w:rFonts w:ascii="Times New Roman" w:eastAsia="Times New Roman" w:hAnsi="Times New Roman" w:cs="Times New Roman"/>
                <w:sz w:val="28"/>
              </w:rPr>
              <w:t>6,9%</w:t>
            </w:r>
          </w:p>
        </w:tc>
        <w:tc>
          <w:tcPr>
            <w:tcW w:w="1245" w:type="dxa"/>
            <w:tcMar>
              <w:top w:w="100" w:type="dxa"/>
              <w:left w:w="100" w:type="dxa"/>
              <w:bottom w:w="100" w:type="dxa"/>
              <w:right w:w="100" w:type="dxa"/>
            </w:tcMar>
          </w:tcPr>
          <w:p w:rsidR="00A548D8" w:rsidRDefault="005B6DB7">
            <w:pPr>
              <w:jc w:val="center"/>
            </w:pPr>
            <w:r>
              <w:rPr>
                <w:rFonts w:ascii="Times New Roman" w:eastAsia="Times New Roman" w:hAnsi="Times New Roman" w:cs="Times New Roman"/>
                <w:sz w:val="28"/>
              </w:rPr>
              <w:t>94,3%</w:t>
            </w:r>
          </w:p>
        </w:tc>
        <w:tc>
          <w:tcPr>
            <w:tcW w:w="1140" w:type="dxa"/>
            <w:tcMar>
              <w:top w:w="100" w:type="dxa"/>
              <w:left w:w="100" w:type="dxa"/>
              <w:bottom w:w="100" w:type="dxa"/>
              <w:right w:w="100" w:type="dxa"/>
            </w:tcMar>
          </w:tcPr>
          <w:p w:rsidR="00A548D8" w:rsidRDefault="005B6DB7">
            <w:pPr>
              <w:jc w:val="center"/>
            </w:pPr>
            <w:r>
              <w:rPr>
                <w:rFonts w:ascii="Times New Roman" w:eastAsia="Times New Roman" w:hAnsi="Times New Roman" w:cs="Times New Roman"/>
                <w:sz w:val="28"/>
              </w:rPr>
              <w:t>76,5%</w:t>
            </w:r>
          </w:p>
        </w:tc>
      </w:tr>
    </w:tbl>
    <w:p w:rsidR="00A548D8" w:rsidRDefault="005B6DB7">
      <w:pPr>
        <w:ind w:firstLine="700"/>
        <w:jc w:val="both"/>
      </w:pPr>
      <w:proofErr w:type="gramStart"/>
      <w:r>
        <w:rPr>
          <w:rFonts w:ascii="Times New Roman" w:eastAsia="Times New Roman" w:hAnsi="Times New Roman" w:cs="Times New Roman"/>
          <w:sz w:val="24"/>
        </w:rPr>
        <w:t>р</w:t>
      </w:r>
      <w:proofErr w:type="gramEnd"/>
      <w:r>
        <w:rPr>
          <w:rFonts w:ascii="Times New Roman" w:eastAsia="Times New Roman" w:hAnsi="Times New Roman" w:cs="Times New Roman"/>
          <w:sz w:val="24"/>
        </w:rPr>
        <w:t>* - работоспособное население</w:t>
      </w:r>
    </w:p>
    <w:p w:rsidR="00A548D8" w:rsidRDefault="005B6DB7">
      <w:pPr>
        <w:ind w:firstLine="700"/>
        <w:jc w:val="both"/>
      </w:pPr>
      <w:proofErr w:type="gramStart"/>
      <w:r>
        <w:rPr>
          <w:rFonts w:ascii="Times New Roman" w:eastAsia="Times New Roman" w:hAnsi="Times New Roman" w:cs="Times New Roman"/>
          <w:sz w:val="24"/>
        </w:rPr>
        <w:t>п</w:t>
      </w:r>
      <w:proofErr w:type="gramEnd"/>
      <w:r>
        <w:rPr>
          <w:rFonts w:ascii="Times New Roman" w:eastAsia="Times New Roman" w:hAnsi="Times New Roman" w:cs="Times New Roman"/>
          <w:sz w:val="24"/>
        </w:rPr>
        <w:t>** - пенсионеры</w:t>
      </w:r>
    </w:p>
    <w:p w:rsidR="00A548D8" w:rsidRDefault="005B6DB7">
      <w:pPr>
        <w:ind w:firstLine="700"/>
        <w:jc w:val="both"/>
      </w:pPr>
      <w:r>
        <w:rPr>
          <w:rFonts w:ascii="Times New Roman" w:eastAsia="Times New Roman" w:hAnsi="Times New Roman" w:cs="Times New Roman"/>
          <w:sz w:val="28"/>
        </w:rPr>
        <w:t xml:space="preserve"> </w:t>
      </w:r>
    </w:p>
    <w:p w:rsidR="00A548D8" w:rsidRDefault="005B6DB7">
      <w:pPr>
        <w:ind w:firstLine="700"/>
        <w:jc w:val="both"/>
      </w:pPr>
      <w:r>
        <w:rPr>
          <w:rFonts w:ascii="Times New Roman" w:eastAsia="Times New Roman" w:hAnsi="Times New Roman" w:cs="Times New Roman"/>
          <w:sz w:val="28"/>
        </w:rPr>
        <w:t xml:space="preserve">В таблице  2 приведена доля </w:t>
      </w:r>
      <w:proofErr w:type="gramStart"/>
      <w:r>
        <w:rPr>
          <w:rFonts w:ascii="Times New Roman" w:eastAsia="Times New Roman" w:hAnsi="Times New Roman" w:cs="Times New Roman"/>
          <w:sz w:val="28"/>
        </w:rPr>
        <w:t>опрошенных</w:t>
      </w:r>
      <w:proofErr w:type="gramEnd"/>
      <w:r>
        <w:rPr>
          <w:rFonts w:ascii="Times New Roman" w:eastAsia="Times New Roman" w:hAnsi="Times New Roman" w:cs="Times New Roman"/>
          <w:sz w:val="28"/>
        </w:rPr>
        <w:t>, давших оценки определенного вида (положительные, отрицательные, нейтральные) тексту в целом.</w:t>
      </w:r>
    </w:p>
    <w:p w:rsidR="00A548D8" w:rsidRDefault="005B6DB7">
      <w:pPr>
        <w:ind w:firstLine="700"/>
        <w:jc w:val="right"/>
      </w:pPr>
      <w:r>
        <w:rPr>
          <w:rFonts w:ascii="Times New Roman" w:eastAsia="Times New Roman" w:hAnsi="Times New Roman" w:cs="Times New Roman"/>
          <w:sz w:val="28"/>
        </w:rPr>
        <w:t>Таблица 2</w:t>
      </w:r>
    </w:p>
    <w:tbl>
      <w:tblPr>
        <w:tblW w:w="9375"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firstRow="0" w:lastRow="0" w:firstColumn="0" w:lastColumn="0" w:noHBand="0" w:noVBand="0"/>
      </w:tblPr>
      <w:tblGrid>
        <w:gridCol w:w="2010"/>
        <w:gridCol w:w="1290"/>
        <w:gridCol w:w="1230"/>
        <w:gridCol w:w="1380"/>
        <w:gridCol w:w="1140"/>
        <w:gridCol w:w="1350"/>
        <w:gridCol w:w="975"/>
      </w:tblGrid>
      <w:tr w:rsidR="00A548D8">
        <w:tblPrEx>
          <w:tblCellMar>
            <w:top w:w="0" w:type="dxa"/>
            <w:bottom w:w="0" w:type="dxa"/>
          </w:tblCellMar>
        </w:tblPrEx>
        <w:tc>
          <w:tcPr>
            <w:tcW w:w="2010" w:type="dxa"/>
            <w:tcMar>
              <w:top w:w="100" w:type="dxa"/>
              <w:left w:w="100" w:type="dxa"/>
              <w:bottom w:w="100" w:type="dxa"/>
              <w:right w:w="100" w:type="dxa"/>
            </w:tcMar>
          </w:tcPr>
          <w:p w:rsidR="00A548D8" w:rsidRDefault="005B6DB7">
            <w:pPr>
              <w:jc w:val="center"/>
            </w:pPr>
            <w:r>
              <w:rPr>
                <w:rFonts w:ascii="Times New Roman" w:eastAsia="Times New Roman" w:hAnsi="Times New Roman" w:cs="Times New Roman"/>
                <w:sz w:val="28"/>
              </w:rPr>
              <w:t>параметры оценки текста</w:t>
            </w:r>
          </w:p>
        </w:tc>
        <w:tc>
          <w:tcPr>
            <w:tcW w:w="1290" w:type="dxa"/>
            <w:tcMar>
              <w:top w:w="100" w:type="dxa"/>
              <w:left w:w="100" w:type="dxa"/>
              <w:bottom w:w="100" w:type="dxa"/>
              <w:right w:w="100" w:type="dxa"/>
            </w:tcMar>
          </w:tcPr>
          <w:p w:rsidR="00A548D8" w:rsidRDefault="005B6DB7">
            <w:pPr>
              <w:jc w:val="center"/>
            </w:pPr>
            <w:r>
              <w:rPr>
                <w:rFonts w:ascii="Times New Roman" w:eastAsia="Times New Roman" w:hAnsi="Times New Roman" w:cs="Times New Roman"/>
                <w:sz w:val="28"/>
              </w:rPr>
              <w:t>Тип оценки</w:t>
            </w:r>
          </w:p>
        </w:tc>
        <w:tc>
          <w:tcPr>
            <w:tcW w:w="1230" w:type="dxa"/>
            <w:tcMar>
              <w:top w:w="100" w:type="dxa"/>
              <w:left w:w="100" w:type="dxa"/>
              <w:bottom w:w="100" w:type="dxa"/>
              <w:right w:w="100" w:type="dxa"/>
            </w:tcMar>
          </w:tcPr>
          <w:p w:rsidR="00A548D8" w:rsidRDefault="00A548D8">
            <w:pPr>
              <w:spacing w:after="200"/>
            </w:pPr>
          </w:p>
        </w:tc>
        <w:tc>
          <w:tcPr>
            <w:tcW w:w="1380" w:type="dxa"/>
            <w:tcMar>
              <w:top w:w="100" w:type="dxa"/>
              <w:left w:w="100" w:type="dxa"/>
              <w:bottom w:w="100" w:type="dxa"/>
              <w:right w:w="100" w:type="dxa"/>
            </w:tcMar>
          </w:tcPr>
          <w:p w:rsidR="00A548D8" w:rsidRDefault="00A548D8">
            <w:pPr>
              <w:spacing w:after="200"/>
            </w:pPr>
          </w:p>
        </w:tc>
        <w:tc>
          <w:tcPr>
            <w:tcW w:w="1140" w:type="dxa"/>
            <w:tcMar>
              <w:top w:w="100" w:type="dxa"/>
              <w:left w:w="100" w:type="dxa"/>
              <w:bottom w:w="100" w:type="dxa"/>
              <w:right w:w="100" w:type="dxa"/>
            </w:tcMar>
          </w:tcPr>
          <w:p w:rsidR="00A548D8" w:rsidRDefault="00A548D8">
            <w:pPr>
              <w:spacing w:after="200"/>
            </w:pPr>
          </w:p>
        </w:tc>
        <w:tc>
          <w:tcPr>
            <w:tcW w:w="1350" w:type="dxa"/>
            <w:tcMar>
              <w:top w:w="100" w:type="dxa"/>
              <w:left w:w="100" w:type="dxa"/>
              <w:bottom w:w="100" w:type="dxa"/>
              <w:right w:w="100" w:type="dxa"/>
            </w:tcMar>
          </w:tcPr>
          <w:p w:rsidR="00A548D8" w:rsidRDefault="00A548D8">
            <w:pPr>
              <w:spacing w:after="200"/>
            </w:pPr>
          </w:p>
        </w:tc>
        <w:tc>
          <w:tcPr>
            <w:tcW w:w="975" w:type="dxa"/>
            <w:tcMar>
              <w:top w:w="100" w:type="dxa"/>
              <w:left w:w="100" w:type="dxa"/>
              <w:bottom w:w="100" w:type="dxa"/>
              <w:right w:w="100" w:type="dxa"/>
            </w:tcMar>
          </w:tcPr>
          <w:p w:rsidR="00A548D8" w:rsidRDefault="00A548D8">
            <w:pPr>
              <w:spacing w:after="200"/>
            </w:pPr>
          </w:p>
        </w:tc>
      </w:tr>
      <w:tr w:rsidR="00A548D8">
        <w:tblPrEx>
          <w:tblCellMar>
            <w:top w:w="0" w:type="dxa"/>
            <w:bottom w:w="0" w:type="dxa"/>
          </w:tblCellMar>
        </w:tblPrEx>
        <w:tc>
          <w:tcPr>
            <w:tcW w:w="2010" w:type="dxa"/>
            <w:tcMar>
              <w:top w:w="100" w:type="dxa"/>
              <w:left w:w="100" w:type="dxa"/>
              <w:bottom w:w="100" w:type="dxa"/>
              <w:right w:w="100" w:type="dxa"/>
            </w:tcMar>
          </w:tcPr>
          <w:p w:rsidR="00A548D8" w:rsidRDefault="00A548D8">
            <w:pPr>
              <w:spacing w:after="200"/>
            </w:pPr>
          </w:p>
        </w:tc>
        <w:tc>
          <w:tcPr>
            <w:tcW w:w="1290" w:type="dxa"/>
            <w:tcMar>
              <w:top w:w="100" w:type="dxa"/>
              <w:left w:w="100" w:type="dxa"/>
              <w:bottom w:w="100" w:type="dxa"/>
              <w:right w:w="100" w:type="dxa"/>
            </w:tcMar>
          </w:tcPr>
          <w:p w:rsidR="00A548D8" w:rsidRDefault="005B6DB7">
            <w:pPr>
              <w:jc w:val="both"/>
            </w:pPr>
            <w:r>
              <w:rPr>
                <w:rFonts w:ascii="Times New Roman" w:eastAsia="Times New Roman" w:hAnsi="Times New Roman" w:cs="Times New Roman"/>
                <w:sz w:val="28"/>
              </w:rPr>
              <w:t>отрицательная</w:t>
            </w:r>
          </w:p>
        </w:tc>
        <w:tc>
          <w:tcPr>
            <w:tcW w:w="1230" w:type="dxa"/>
            <w:tcMar>
              <w:top w:w="100" w:type="dxa"/>
              <w:left w:w="100" w:type="dxa"/>
              <w:bottom w:w="100" w:type="dxa"/>
              <w:right w:w="100" w:type="dxa"/>
            </w:tcMar>
          </w:tcPr>
          <w:p w:rsidR="00A548D8" w:rsidRDefault="00A548D8">
            <w:pPr>
              <w:spacing w:after="200"/>
            </w:pPr>
          </w:p>
        </w:tc>
        <w:tc>
          <w:tcPr>
            <w:tcW w:w="1380" w:type="dxa"/>
            <w:tcMar>
              <w:top w:w="100" w:type="dxa"/>
              <w:left w:w="100" w:type="dxa"/>
              <w:bottom w:w="100" w:type="dxa"/>
              <w:right w:w="100" w:type="dxa"/>
            </w:tcMar>
          </w:tcPr>
          <w:p w:rsidR="00A548D8" w:rsidRDefault="005B6DB7">
            <w:pPr>
              <w:jc w:val="both"/>
            </w:pPr>
            <w:r>
              <w:rPr>
                <w:rFonts w:ascii="Times New Roman" w:eastAsia="Times New Roman" w:hAnsi="Times New Roman" w:cs="Times New Roman"/>
                <w:sz w:val="28"/>
              </w:rPr>
              <w:t>нейтральная</w:t>
            </w:r>
          </w:p>
        </w:tc>
        <w:tc>
          <w:tcPr>
            <w:tcW w:w="1140" w:type="dxa"/>
            <w:tcMar>
              <w:top w:w="100" w:type="dxa"/>
              <w:left w:w="100" w:type="dxa"/>
              <w:bottom w:w="100" w:type="dxa"/>
              <w:right w:w="100" w:type="dxa"/>
            </w:tcMar>
          </w:tcPr>
          <w:p w:rsidR="00A548D8" w:rsidRDefault="00A548D8">
            <w:pPr>
              <w:spacing w:after="200"/>
            </w:pPr>
          </w:p>
        </w:tc>
        <w:tc>
          <w:tcPr>
            <w:tcW w:w="1350" w:type="dxa"/>
            <w:tcMar>
              <w:top w:w="100" w:type="dxa"/>
              <w:left w:w="100" w:type="dxa"/>
              <w:bottom w:w="100" w:type="dxa"/>
              <w:right w:w="100" w:type="dxa"/>
            </w:tcMar>
          </w:tcPr>
          <w:p w:rsidR="00A548D8" w:rsidRDefault="005B6DB7">
            <w:pPr>
              <w:jc w:val="both"/>
            </w:pPr>
            <w:r>
              <w:rPr>
                <w:rFonts w:ascii="Times New Roman" w:eastAsia="Times New Roman" w:hAnsi="Times New Roman" w:cs="Times New Roman"/>
                <w:sz w:val="28"/>
              </w:rPr>
              <w:t>положительная</w:t>
            </w:r>
          </w:p>
        </w:tc>
        <w:tc>
          <w:tcPr>
            <w:tcW w:w="975" w:type="dxa"/>
            <w:tcMar>
              <w:top w:w="100" w:type="dxa"/>
              <w:left w:w="100" w:type="dxa"/>
              <w:bottom w:w="100" w:type="dxa"/>
              <w:right w:w="100" w:type="dxa"/>
            </w:tcMar>
          </w:tcPr>
          <w:p w:rsidR="00A548D8" w:rsidRDefault="00A548D8">
            <w:pPr>
              <w:spacing w:after="200"/>
            </w:pPr>
          </w:p>
        </w:tc>
      </w:tr>
      <w:tr w:rsidR="00A548D8">
        <w:tblPrEx>
          <w:tblCellMar>
            <w:top w:w="0" w:type="dxa"/>
            <w:bottom w:w="0" w:type="dxa"/>
          </w:tblCellMar>
        </w:tblPrEx>
        <w:tc>
          <w:tcPr>
            <w:tcW w:w="2010" w:type="dxa"/>
            <w:tcMar>
              <w:top w:w="100" w:type="dxa"/>
              <w:left w:w="100" w:type="dxa"/>
              <w:bottom w:w="100" w:type="dxa"/>
              <w:right w:w="100" w:type="dxa"/>
            </w:tcMar>
          </w:tcPr>
          <w:p w:rsidR="00A548D8" w:rsidRDefault="00A548D8">
            <w:pPr>
              <w:spacing w:after="200"/>
            </w:pPr>
          </w:p>
        </w:tc>
        <w:tc>
          <w:tcPr>
            <w:tcW w:w="1290" w:type="dxa"/>
            <w:tcMar>
              <w:top w:w="100" w:type="dxa"/>
              <w:left w:w="100" w:type="dxa"/>
              <w:bottom w:w="100" w:type="dxa"/>
              <w:right w:w="100" w:type="dxa"/>
            </w:tcMar>
          </w:tcPr>
          <w:p w:rsidR="00A548D8" w:rsidRDefault="005B6DB7">
            <w:pPr>
              <w:jc w:val="center"/>
            </w:pPr>
            <w:proofErr w:type="gramStart"/>
            <w:r>
              <w:rPr>
                <w:rFonts w:ascii="Times New Roman" w:eastAsia="Times New Roman" w:hAnsi="Times New Roman" w:cs="Times New Roman"/>
                <w:sz w:val="28"/>
              </w:rPr>
              <w:t>р</w:t>
            </w:r>
            <w:proofErr w:type="gramEnd"/>
            <w:r>
              <w:rPr>
                <w:rFonts w:ascii="Times New Roman" w:eastAsia="Times New Roman" w:hAnsi="Times New Roman" w:cs="Times New Roman"/>
                <w:sz w:val="28"/>
              </w:rPr>
              <w:t>*</w:t>
            </w:r>
          </w:p>
        </w:tc>
        <w:tc>
          <w:tcPr>
            <w:tcW w:w="1230" w:type="dxa"/>
            <w:tcMar>
              <w:top w:w="100" w:type="dxa"/>
              <w:left w:w="100" w:type="dxa"/>
              <w:bottom w:w="100" w:type="dxa"/>
              <w:right w:w="100" w:type="dxa"/>
            </w:tcMar>
          </w:tcPr>
          <w:p w:rsidR="00A548D8" w:rsidRDefault="005B6DB7">
            <w:pPr>
              <w:jc w:val="center"/>
            </w:pPr>
            <w:proofErr w:type="gramStart"/>
            <w:r>
              <w:rPr>
                <w:rFonts w:ascii="Times New Roman" w:eastAsia="Times New Roman" w:hAnsi="Times New Roman" w:cs="Times New Roman"/>
                <w:sz w:val="28"/>
              </w:rPr>
              <w:t>п</w:t>
            </w:r>
            <w:proofErr w:type="gramEnd"/>
            <w:r>
              <w:rPr>
                <w:rFonts w:ascii="Times New Roman" w:eastAsia="Times New Roman" w:hAnsi="Times New Roman" w:cs="Times New Roman"/>
                <w:sz w:val="28"/>
              </w:rPr>
              <w:t>**</w:t>
            </w:r>
          </w:p>
        </w:tc>
        <w:tc>
          <w:tcPr>
            <w:tcW w:w="1380" w:type="dxa"/>
            <w:tcMar>
              <w:top w:w="100" w:type="dxa"/>
              <w:left w:w="100" w:type="dxa"/>
              <w:bottom w:w="100" w:type="dxa"/>
              <w:right w:w="100" w:type="dxa"/>
            </w:tcMar>
          </w:tcPr>
          <w:p w:rsidR="00A548D8" w:rsidRDefault="005B6DB7">
            <w:pPr>
              <w:jc w:val="center"/>
            </w:pPr>
            <w:proofErr w:type="gramStart"/>
            <w:r>
              <w:rPr>
                <w:rFonts w:ascii="Times New Roman" w:eastAsia="Times New Roman" w:hAnsi="Times New Roman" w:cs="Times New Roman"/>
                <w:sz w:val="28"/>
              </w:rPr>
              <w:t>р</w:t>
            </w:r>
            <w:proofErr w:type="gramEnd"/>
            <w:r>
              <w:rPr>
                <w:rFonts w:ascii="Times New Roman" w:eastAsia="Times New Roman" w:hAnsi="Times New Roman" w:cs="Times New Roman"/>
                <w:sz w:val="28"/>
              </w:rPr>
              <w:t>*</w:t>
            </w:r>
          </w:p>
        </w:tc>
        <w:tc>
          <w:tcPr>
            <w:tcW w:w="1140" w:type="dxa"/>
            <w:tcMar>
              <w:top w:w="100" w:type="dxa"/>
              <w:left w:w="100" w:type="dxa"/>
              <w:bottom w:w="100" w:type="dxa"/>
              <w:right w:w="100" w:type="dxa"/>
            </w:tcMar>
          </w:tcPr>
          <w:p w:rsidR="00A548D8" w:rsidRDefault="005B6DB7">
            <w:pPr>
              <w:jc w:val="center"/>
            </w:pPr>
            <w:proofErr w:type="gramStart"/>
            <w:r>
              <w:rPr>
                <w:rFonts w:ascii="Times New Roman" w:eastAsia="Times New Roman" w:hAnsi="Times New Roman" w:cs="Times New Roman"/>
                <w:sz w:val="28"/>
              </w:rPr>
              <w:t>п</w:t>
            </w:r>
            <w:proofErr w:type="gramEnd"/>
            <w:r>
              <w:rPr>
                <w:rFonts w:ascii="Times New Roman" w:eastAsia="Times New Roman" w:hAnsi="Times New Roman" w:cs="Times New Roman"/>
                <w:sz w:val="28"/>
              </w:rPr>
              <w:t>**</w:t>
            </w:r>
          </w:p>
        </w:tc>
        <w:tc>
          <w:tcPr>
            <w:tcW w:w="1350" w:type="dxa"/>
            <w:tcMar>
              <w:top w:w="100" w:type="dxa"/>
              <w:left w:w="100" w:type="dxa"/>
              <w:bottom w:w="100" w:type="dxa"/>
              <w:right w:w="100" w:type="dxa"/>
            </w:tcMar>
          </w:tcPr>
          <w:p w:rsidR="00A548D8" w:rsidRDefault="005B6DB7">
            <w:pPr>
              <w:jc w:val="center"/>
            </w:pPr>
            <w:proofErr w:type="gramStart"/>
            <w:r>
              <w:rPr>
                <w:rFonts w:ascii="Times New Roman" w:eastAsia="Times New Roman" w:hAnsi="Times New Roman" w:cs="Times New Roman"/>
                <w:sz w:val="28"/>
              </w:rPr>
              <w:t>р</w:t>
            </w:r>
            <w:proofErr w:type="gramEnd"/>
            <w:r>
              <w:rPr>
                <w:rFonts w:ascii="Times New Roman" w:eastAsia="Times New Roman" w:hAnsi="Times New Roman" w:cs="Times New Roman"/>
                <w:sz w:val="28"/>
              </w:rPr>
              <w:t>*</w:t>
            </w:r>
          </w:p>
        </w:tc>
        <w:tc>
          <w:tcPr>
            <w:tcW w:w="975" w:type="dxa"/>
            <w:tcMar>
              <w:top w:w="100" w:type="dxa"/>
              <w:left w:w="100" w:type="dxa"/>
              <w:bottom w:w="100" w:type="dxa"/>
              <w:right w:w="100" w:type="dxa"/>
            </w:tcMar>
          </w:tcPr>
          <w:p w:rsidR="00A548D8" w:rsidRDefault="005B6DB7">
            <w:pPr>
              <w:jc w:val="center"/>
            </w:pPr>
            <w:proofErr w:type="gramStart"/>
            <w:r>
              <w:rPr>
                <w:rFonts w:ascii="Times New Roman" w:eastAsia="Times New Roman" w:hAnsi="Times New Roman" w:cs="Times New Roman"/>
                <w:sz w:val="28"/>
              </w:rPr>
              <w:t>п</w:t>
            </w:r>
            <w:proofErr w:type="gramEnd"/>
            <w:r>
              <w:rPr>
                <w:rFonts w:ascii="Times New Roman" w:eastAsia="Times New Roman" w:hAnsi="Times New Roman" w:cs="Times New Roman"/>
                <w:sz w:val="28"/>
              </w:rPr>
              <w:t>**</w:t>
            </w:r>
          </w:p>
        </w:tc>
      </w:tr>
      <w:tr w:rsidR="00A548D8">
        <w:tblPrEx>
          <w:tblCellMar>
            <w:top w:w="0" w:type="dxa"/>
            <w:bottom w:w="0" w:type="dxa"/>
          </w:tblCellMar>
        </w:tblPrEx>
        <w:tc>
          <w:tcPr>
            <w:tcW w:w="2010" w:type="dxa"/>
            <w:tcMar>
              <w:top w:w="100" w:type="dxa"/>
              <w:left w:w="100" w:type="dxa"/>
              <w:bottom w:w="100" w:type="dxa"/>
              <w:right w:w="100" w:type="dxa"/>
            </w:tcMar>
          </w:tcPr>
          <w:p w:rsidR="00A548D8" w:rsidRDefault="005B6DB7">
            <w:pPr>
              <w:jc w:val="right"/>
            </w:pPr>
            <w:r>
              <w:rPr>
                <w:rFonts w:ascii="Times New Roman" w:eastAsia="Times New Roman" w:hAnsi="Times New Roman" w:cs="Times New Roman"/>
                <w:sz w:val="24"/>
              </w:rPr>
              <w:t>отсутствие усталости при чтении</w:t>
            </w:r>
          </w:p>
        </w:tc>
        <w:tc>
          <w:tcPr>
            <w:tcW w:w="1290" w:type="dxa"/>
            <w:tcMar>
              <w:top w:w="100" w:type="dxa"/>
              <w:left w:w="100" w:type="dxa"/>
              <w:bottom w:w="100" w:type="dxa"/>
              <w:right w:w="100" w:type="dxa"/>
            </w:tcMar>
          </w:tcPr>
          <w:p w:rsidR="00A548D8" w:rsidRDefault="005B6DB7">
            <w:pPr>
              <w:jc w:val="center"/>
            </w:pPr>
            <w:r>
              <w:rPr>
                <w:rFonts w:ascii="Times New Roman" w:eastAsia="Times New Roman" w:hAnsi="Times New Roman" w:cs="Times New Roman"/>
                <w:sz w:val="28"/>
              </w:rPr>
              <w:t>9,1%</w:t>
            </w:r>
          </w:p>
        </w:tc>
        <w:tc>
          <w:tcPr>
            <w:tcW w:w="1230" w:type="dxa"/>
            <w:tcMar>
              <w:top w:w="100" w:type="dxa"/>
              <w:left w:w="100" w:type="dxa"/>
              <w:bottom w:w="100" w:type="dxa"/>
              <w:right w:w="100" w:type="dxa"/>
            </w:tcMar>
          </w:tcPr>
          <w:p w:rsidR="00A548D8" w:rsidRDefault="005B6DB7">
            <w:pPr>
              <w:jc w:val="center"/>
            </w:pPr>
            <w:r>
              <w:rPr>
                <w:rFonts w:ascii="Times New Roman" w:eastAsia="Times New Roman" w:hAnsi="Times New Roman" w:cs="Times New Roman"/>
                <w:sz w:val="28"/>
              </w:rPr>
              <w:t>33,3%</w:t>
            </w:r>
          </w:p>
        </w:tc>
        <w:tc>
          <w:tcPr>
            <w:tcW w:w="1380" w:type="dxa"/>
            <w:tcMar>
              <w:top w:w="100" w:type="dxa"/>
              <w:left w:w="100" w:type="dxa"/>
              <w:bottom w:w="100" w:type="dxa"/>
              <w:right w:w="100" w:type="dxa"/>
            </w:tcMar>
          </w:tcPr>
          <w:p w:rsidR="00A548D8" w:rsidRDefault="005B6DB7">
            <w:pPr>
              <w:jc w:val="center"/>
            </w:pPr>
            <w:r>
              <w:rPr>
                <w:rFonts w:ascii="Times New Roman" w:eastAsia="Times New Roman" w:hAnsi="Times New Roman" w:cs="Times New Roman"/>
                <w:sz w:val="28"/>
              </w:rPr>
              <w:t>27,3%</w:t>
            </w:r>
          </w:p>
        </w:tc>
        <w:tc>
          <w:tcPr>
            <w:tcW w:w="1140" w:type="dxa"/>
            <w:tcMar>
              <w:top w:w="100" w:type="dxa"/>
              <w:left w:w="100" w:type="dxa"/>
              <w:bottom w:w="100" w:type="dxa"/>
              <w:right w:w="100" w:type="dxa"/>
            </w:tcMar>
          </w:tcPr>
          <w:p w:rsidR="00A548D8" w:rsidRDefault="005B6DB7">
            <w:pPr>
              <w:jc w:val="center"/>
            </w:pPr>
            <w:r>
              <w:rPr>
                <w:rFonts w:ascii="Times New Roman" w:eastAsia="Times New Roman" w:hAnsi="Times New Roman" w:cs="Times New Roman"/>
                <w:sz w:val="28"/>
              </w:rPr>
              <w:t>0%</w:t>
            </w:r>
          </w:p>
        </w:tc>
        <w:tc>
          <w:tcPr>
            <w:tcW w:w="1350" w:type="dxa"/>
            <w:tcMar>
              <w:top w:w="100" w:type="dxa"/>
              <w:left w:w="100" w:type="dxa"/>
              <w:bottom w:w="100" w:type="dxa"/>
              <w:right w:w="100" w:type="dxa"/>
            </w:tcMar>
          </w:tcPr>
          <w:p w:rsidR="00A548D8" w:rsidRDefault="005B6DB7">
            <w:pPr>
              <w:jc w:val="center"/>
            </w:pPr>
            <w:r>
              <w:rPr>
                <w:rFonts w:ascii="Times New Roman" w:eastAsia="Times New Roman" w:hAnsi="Times New Roman" w:cs="Times New Roman"/>
                <w:sz w:val="28"/>
              </w:rPr>
              <w:t>63,6%</w:t>
            </w:r>
          </w:p>
        </w:tc>
        <w:tc>
          <w:tcPr>
            <w:tcW w:w="975" w:type="dxa"/>
            <w:tcMar>
              <w:top w:w="100" w:type="dxa"/>
              <w:left w:w="100" w:type="dxa"/>
              <w:bottom w:w="100" w:type="dxa"/>
              <w:right w:w="100" w:type="dxa"/>
            </w:tcMar>
          </w:tcPr>
          <w:p w:rsidR="00A548D8" w:rsidRDefault="005B6DB7">
            <w:pPr>
              <w:jc w:val="center"/>
            </w:pPr>
            <w:r>
              <w:rPr>
                <w:rFonts w:ascii="Times New Roman" w:eastAsia="Times New Roman" w:hAnsi="Times New Roman" w:cs="Times New Roman"/>
                <w:sz w:val="28"/>
              </w:rPr>
              <w:t>66,7%</w:t>
            </w:r>
          </w:p>
        </w:tc>
      </w:tr>
      <w:tr w:rsidR="00A548D8">
        <w:tblPrEx>
          <w:tblCellMar>
            <w:top w:w="0" w:type="dxa"/>
            <w:bottom w:w="0" w:type="dxa"/>
          </w:tblCellMar>
        </w:tblPrEx>
        <w:tc>
          <w:tcPr>
            <w:tcW w:w="2010" w:type="dxa"/>
            <w:tcMar>
              <w:top w:w="100" w:type="dxa"/>
              <w:left w:w="100" w:type="dxa"/>
              <w:bottom w:w="100" w:type="dxa"/>
              <w:right w:w="100" w:type="dxa"/>
            </w:tcMar>
          </w:tcPr>
          <w:p w:rsidR="00A548D8" w:rsidRDefault="005B6DB7">
            <w:pPr>
              <w:jc w:val="right"/>
            </w:pPr>
            <w:r>
              <w:rPr>
                <w:rFonts w:ascii="Times New Roman" w:eastAsia="Times New Roman" w:hAnsi="Times New Roman" w:cs="Times New Roman"/>
                <w:sz w:val="24"/>
              </w:rPr>
              <w:t>уверенность при чтении</w:t>
            </w:r>
          </w:p>
        </w:tc>
        <w:tc>
          <w:tcPr>
            <w:tcW w:w="1290" w:type="dxa"/>
            <w:tcMar>
              <w:top w:w="100" w:type="dxa"/>
              <w:left w:w="100" w:type="dxa"/>
              <w:bottom w:w="100" w:type="dxa"/>
              <w:right w:w="100" w:type="dxa"/>
            </w:tcMar>
          </w:tcPr>
          <w:p w:rsidR="00A548D8" w:rsidRDefault="005B6DB7">
            <w:pPr>
              <w:jc w:val="center"/>
            </w:pPr>
            <w:r>
              <w:rPr>
                <w:rFonts w:ascii="Times New Roman" w:eastAsia="Times New Roman" w:hAnsi="Times New Roman" w:cs="Times New Roman"/>
                <w:sz w:val="28"/>
              </w:rPr>
              <w:t>0%</w:t>
            </w:r>
          </w:p>
        </w:tc>
        <w:tc>
          <w:tcPr>
            <w:tcW w:w="1230" w:type="dxa"/>
            <w:tcMar>
              <w:top w:w="100" w:type="dxa"/>
              <w:left w:w="100" w:type="dxa"/>
              <w:bottom w:w="100" w:type="dxa"/>
              <w:right w:w="100" w:type="dxa"/>
            </w:tcMar>
          </w:tcPr>
          <w:p w:rsidR="00A548D8" w:rsidRDefault="005B6DB7">
            <w:pPr>
              <w:jc w:val="center"/>
            </w:pPr>
            <w:r>
              <w:rPr>
                <w:rFonts w:ascii="Times New Roman" w:eastAsia="Times New Roman" w:hAnsi="Times New Roman" w:cs="Times New Roman"/>
                <w:sz w:val="28"/>
              </w:rPr>
              <w:t>11,1%</w:t>
            </w:r>
          </w:p>
        </w:tc>
        <w:tc>
          <w:tcPr>
            <w:tcW w:w="1380" w:type="dxa"/>
            <w:tcMar>
              <w:top w:w="100" w:type="dxa"/>
              <w:left w:w="100" w:type="dxa"/>
              <w:bottom w:w="100" w:type="dxa"/>
              <w:right w:w="100" w:type="dxa"/>
            </w:tcMar>
          </w:tcPr>
          <w:p w:rsidR="00A548D8" w:rsidRDefault="005B6DB7">
            <w:pPr>
              <w:jc w:val="center"/>
            </w:pPr>
            <w:r>
              <w:rPr>
                <w:rFonts w:ascii="Times New Roman" w:eastAsia="Times New Roman" w:hAnsi="Times New Roman" w:cs="Times New Roman"/>
                <w:sz w:val="28"/>
              </w:rPr>
              <w:t>27,3%</w:t>
            </w:r>
          </w:p>
        </w:tc>
        <w:tc>
          <w:tcPr>
            <w:tcW w:w="1140" w:type="dxa"/>
            <w:tcMar>
              <w:top w:w="100" w:type="dxa"/>
              <w:left w:w="100" w:type="dxa"/>
              <w:bottom w:w="100" w:type="dxa"/>
              <w:right w:w="100" w:type="dxa"/>
            </w:tcMar>
          </w:tcPr>
          <w:p w:rsidR="00A548D8" w:rsidRDefault="005B6DB7">
            <w:pPr>
              <w:jc w:val="center"/>
            </w:pPr>
            <w:r>
              <w:rPr>
                <w:rFonts w:ascii="Times New Roman" w:eastAsia="Times New Roman" w:hAnsi="Times New Roman" w:cs="Times New Roman"/>
                <w:sz w:val="28"/>
              </w:rPr>
              <w:t>11,1%</w:t>
            </w:r>
          </w:p>
        </w:tc>
        <w:tc>
          <w:tcPr>
            <w:tcW w:w="1350" w:type="dxa"/>
            <w:tcMar>
              <w:top w:w="100" w:type="dxa"/>
              <w:left w:w="100" w:type="dxa"/>
              <w:bottom w:w="100" w:type="dxa"/>
              <w:right w:w="100" w:type="dxa"/>
            </w:tcMar>
          </w:tcPr>
          <w:p w:rsidR="00A548D8" w:rsidRDefault="005B6DB7">
            <w:pPr>
              <w:jc w:val="center"/>
            </w:pPr>
            <w:r>
              <w:rPr>
                <w:rFonts w:ascii="Times New Roman" w:eastAsia="Times New Roman" w:hAnsi="Times New Roman" w:cs="Times New Roman"/>
                <w:sz w:val="28"/>
              </w:rPr>
              <w:t>72,7%</w:t>
            </w:r>
          </w:p>
        </w:tc>
        <w:tc>
          <w:tcPr>
            <w:tcW w:w="975" w:type="dxa"/>
            <w:tcMar>
              <w:top w:w="100" w:type="dxa"/>
              <w:left w:w="100" w:type="dxa"/>
              <w:bottom w:w="100" w:type="dxa"/>
              <w:right w:w="100" w:type="dxa"/>
            </w:tcMar>
          </w:tcPr>
          <w:p w:rsidR="00A548D8" w:rsidRDefault="005B6DB7">
            <w:pPr>
              <w:jc w:val="center"/>
            </w:pPr>
            <w:r>
              <w:rPr>
                <w:rFonts w:ascii="Times New Roman" w:eastAsia="Times New Roman" w:hAnsi="Times New Roman" w:cs="Times New Roman"/>
                <w:sz w:val="28"/>
              </w:rPr>
              <w:t>77,8%</w:t>
            </w:r>
          </w:p>
        </w:tc>
      </w:tr>
      <w:tr w:rsidR="00A548D8">
        <w:tblPrEx>
          <w:tblCellMar>
            <w:top w:w="0" w:type="dxa"/>
            <w:bottom w:w="0" w:type="dxa"/>
          </w:tblCellMar>
        </w:tblPrEx>
        <w:tc>
          <w:tcPr>
            <w:tcW w:w="2010" w:type="dxa"/>
            <w:tcMar>
              <w:top w:w="100" w:type="dxa"/>
              <w:left w:w="100" w:type="dxa"/>
              <w:bottom w:w="100" w:type="dxa"/>
              <w:right w:w="100" w:type="dxa"/>
            </w:tcMar>
          </w:tcPr>
          <w:p w:rsidR="00A548D8" w:rsidRDefault="005B6DB7">
            <w:pPr>
              <w:jc w:val="right"/>
            </w:pPr>
            <w:r>
              <w:rPr>
                <w:rFonts w:ascii="Times New Roman" w:eastAsia="Times New Roman" w:hAnsi="Times New Roman" w:cs="Times New Roman"/>
                <w:sz w:val="24"/>
              </w:rPr>
              <w:t>пригодность текста для решения задач респондента</w:t>
            </w:r>
          </w:p>
        </w:tc>
        <w:tc>
          <w:tcPr>
            <w:tcW w:w="1290" w:type="dxa"/>
            <w:tcMar>
              <w:top w:w="100" w:type="dxa"/>
              <w:left w:w="100" w:type="dxa"/>
              <w:bottom w:w="100" w:type="dxa"/>
              <w:right w:w="100" w:type="dxa"/>
            </w:tcMar>
          </w:tcPr>
          <w:p w:rsidR="00A548D8" w:rsidRDefault="005B6DB7">
            <w:pPr>
              <w:jc w:val="center"/>
            </w:pPr>
            <w:r>
              <w:rPr>
                <w:rFonts w:ascii="Times New Roman" w:eastAsia="Times New Roman" w:hAnsi="Times New Roman" w:cs="Times New Roman"/>
                <w:sz w:val="28"/>
              </w:rPr>
              <w:t>0%</w:t>
            </w:r>
          </w:p>
        </w:tc>
        <w:tc>
          <w:tcPr>
            <w:tcW w:w="1230" w:type="dxa"/>
            <w:tcMar>
              <w:top w:w="100" w:type="dxa"/>
              <w:left w:w="100" w:type="dxa"/>
              <w:bottom w:w="100" w:type="dxa"/>
              <w:right w:w="100" w:type="dxa"/>
            </w:tcMar>
          </w:tcPr>
          <w:p w:rsidR="00A548D8" w:rsidRDefault="005B6DB7">
            <w:pPr>
              <w:jc w:val="center"/>
            </w:pPr>
            <w:r>
              <w:rPr>
                <w:rFonts w:ascii="Times New Roman" w:eastAsia="Times New Roman" w:hAnsi="Times New Roman" w:cs="Times New Roman"/>
                <w:sz w:val="28"/>
              </w:rPr>
              <w:t>11,1%</w:t>
            </w:r>
          </w:p>
        </w:tc>
        <w:tc>
          <w:tcPr>
            <w:tcW w:w="1380" w:type="dxa"/>
            <w:tcMar>
              <w:top w:w="100" w:type="dxa"/>
              <w:left w:w="100" w:type="dxa"/>
              <w:bottom w:w="100" w:type="dxa"/>
              <w:right w:w="100" w:type="dxa"/>
            </w:tcMar>
          </w:tcPr>
          <w:p w:rsidR="00A548D8" w:rsidRDefault="005B6DB7">
            <w:pPr>
              <w:jc w:val="center"/>
            </w:pPr>
            <w:r>
              <w:rPr>
                <w:rFonts w:ascii="Times New Roman" w:eastAsia="Times New Roman" w:hAnsi="Times New Roman" w:cs="Times New Roman"/>
                <w:sz w:val="28"/>
              </w:rPr>
              <w:t>27,3%</w:t>
            </w:r>
          </w:p>
        </w:tc>
        <w:tc>
          <w:tcPr>
            <w:tcW w:w="1140" w:type="dxa"/>
            <w:tcMar>
              <w:top w:w="100" w:type="dxa"/>
              <w:left w:w="100" w:type="dxa"/>
              <w:bottom w:w="100" w:type="dxa"/>
              <w:right w:w="100" w:type="dxa"/>
            </w:tcMar>
          </w:tcPr>
          <w:p w:rsidR="00A548D8" w:rsidRDefault="005B6DB7">
            <w:pPr>
              <w:jc w:val="center"/>
            </w:pPr>
            <w:r>
              <w:rPr>
                <w:rFonts w:ascii="Times New Roman" w:eastAsia="Times New Roman" w:hAnsi="Times New Roman" w:cs="Times New Roman"/>
                <w:sz w:val="28"/>
              </w:rPr>
              <w:t>22,2%</w:t>
            </w:r>
          </w:p>
        </w:tc>
        <w:tc>
          <w:tcPr>
            <w:tcW w:w="1350" w:type="dxa"/>
            <w:tcMar>
              <w:top w:w="100" w:type="dxa"/>
              <w:left w:w="100" w:type="dxa"/>
              <w:bottom w:w="100" w:type="dxa"/>
              <w:right w:w="100" w:type="dxa"/>
            </w:tcMar>
          </w:tcPr>
          <w:p w:rsidR="00A548D8" w:rsidRDefault="005B6DB7">
            <w:pPr>
              <w:jc w:val="center"/>
            </w:pPr>
            <w:r>
              <w:rPr>
                <w:rFonts w:ascii="Times New Roman" w:eastAsia="Times New Roman" w:hAnsi="Times New Roman" w:cs="Times New Roman"/>
                <w:sz w:val="28"/>
              </w:rPr>
              <w:t>72,7%</w:t>
            </w:r>
          </w:p>
        </w:tc>
        <w:tc>
          <w:tcPr>
            <w:tcW w:w="975" w:type="dxa"/>
            <w:tcMar>
              <w:top w:w="100" w:type="dxa"/>
              <w:left w:w="100" w:type="dxa"/>
              <w:bottom w:w="100" w:type="dxa"/>
              <w:right w:w="100" w:type="dxa"/>
            </w:tcMar>
          </w:tcPr>
          <w:p w:rsidR="00A548D8" w:rsidRDefault="005B6DB7">
            <w:pPr>
              <w:jc w:val="center"/>
            </w:pPr>
            <w:r>
              <w:rPr>
                <w:rFonts w:ascii="Times New Roman" w:eastAsia="Times New Roman" w:hAnsi="Times New Roman" w:cs="Times New Roman"/>
                <w:sz w:val="28"/>
              </w:rPr>
              <w:t>66,7%</w:t>
            </w:r>
          </w:p>
        </w:tc>
      </w:tr>
      <w:tr w:rsidR="00A548D8">
        <w:tblPrEx>
          <w:tblCellMar>
            <w:top w:w="0" w:type="dxa"/>
            <w:bottom w:w="0" w:type="dxa"/>
          </w:tblCellMar>
        </w:tblPrEx>
        <w:tc>
          <w:tcPr>
            <w:tcW w:w="2010" w:type="dxa"/>
            <w:tcMar>
              <w:top w:w="100" w:type="dxa"/>
              <w:left w:w="100" w:type="dxa"/>
              <w:bottom w:w="100" w:type="dxa"/>
              <w:right w:w="100" w:type="dxa"/>
            </w:tcMar>
          </w:tcPr>
          <w:p w:rsidR="00A548D8" w:rsidRDefault="005B6DB7">
            <w:pPr>
              <w:jc w:val="right"/>
            </w:pPr>
            <w:r>
              <w:rPr>
                <w:rFonts w:ascii="Times New Roman" w:eastAsia="Times New Roman" w:hAnsi="Times New Roman" w:cs="Times New Roman"/>
                <w:sz w:val="24"/>
              </w:rPr>
              <w:t xml:space="preserve">легкость чтения </w:t>
            </w:r>
            <w:r>
              <w:rPr>
                <w:rFonts w:ascii="Times New Roman" w:eastAsia="Times New Roman" w:hAnsi="Times New Roman" w:cs="Times New Roman"/>
                <w:sz w:val="24"/>
              </w:rPr>
              <w:lastRenderedPageBreak/>
              <w:t>текста</w:t>
            </w:r>
          </w:p>
        </w:tc>
        <w:tc>
          <w:tcPr>
            <w:tcW w:w="1290" w:type="dxa"/>
            <w:tcMar>
              <w:top w:w="100" w:type="dxa"/>
              <w:left w:w="100" w:type="dxa"/>
              <w:bottom w:w="100" w:type="dxa"/>
              <w:right w:w="100" w:type="dxa"/>
            </w:tcMar>
          </w:tcPr>
          <w:p w:rsidR="00A548D8" w:rsidRDefault="005B6DB7">
            <w:pPr>
              <w:jc w:val="center"/>
            </w:pPr>
            <w:r>
              <w:rPr>
                <w:rFonts w:ascii="Times New Roman" w:eastAsia="Times New Roman" w:hAnsi="Times New Roman" w:cs="Times New Roman"/>
                <w:sz w:val="28"/>
              </w:rPr>
              <w:lastRenderedPageBreak/>
              <w:t>0%</w:t>
            </w:r>
          </w:p>
        </w:tc>
        <w:tc>
          <w:tcPr>
            <w:tcW w:w="1230" w:type="dxa"/>
            <w:tcMar>
              <w:top w:w="100" w:type="dxa"/>
              <w:left w:w="100" w:type="dxa"/>
              <w:bottom w:w="100" w:type="dxa"/>
              <w:right w:w="100" w:type="dxa"/>
            </w:tcMar>
          </w:tcPr>
          <w:p w:rsidR="00A548D8" w:rsidRDefault="005B6DB7">
            <w:pPr>
              <w:jc w:val="center"/>
            </w:pPr>
            <w:r>
              <w:rPr>
                <w:rFonts w:ascii="Times New Roman" w:eastAsia="Times New Roman" w:hAnsi="Times New Roman" w:cs="Times New Roman"/>
                <w:sz w:val="28"/>
              </w:rPr>
              <w:t>11,1%</w:t>
            </w:r>
          </w:p>
        </w:tc>
        <w:tc>
          <w:tcPr>
            <w:tcW w:w="1380" w:type="dxa"/>
            <w:tcMar>
              <w:top w:w="100" w:type="dxa"/>
              <w:left w:w="100" w:type="dxa"/>
              <w:bottom w:w="100" w:type="dxa"/>
              <w:right w:w="100" w:type="dxa"/>
            </w:tcMar>
          </w:tcPr>
          <w:p w:rsidR="00A548D8" w:rsidRDefault="005B6DB7">
            <w:pPr>
              <w:jc w:val="center"/>
            </w:pPr>
            <w:r>
              <w:rPr>
                <w:rFonts w:ascii="Times New Roman" w:eastAsia="Times New Roman" w:hAnsi="Times New Roman" w:cs="Times New Roman"/>
                <w:sz w:val="28"/>
              </w:rPr>
              <w:t>27,3%</w:t>
            </w:r>
          </w:p>
        </w:tc>
        <w:tc>
          <w:tcPr>
            <w:tcW w:w="1140" w:type="dxa"/>
            <w:tcMar>
              <w:top w:w="100" w:type="dxa"/>
              <w:left w:w="100" w:type="dxa"/>
              <w:bottom w:w="100" w:type="dxa"/>
              <w:right w:w="100" w:type="dxa"/>
            </w:tcMar>
          </w:tcPr>
          <w:p w:rsidR="00A548D8" w:rsidRDefault="005B6DB7">
            <w:pPr>
              <w:jc w:val="center"/>
            </w:pPr>
            <w:r>
              <w:rPr>
                <w:rFonts w:ascii="Times New Roman" w:eastAsia="Times New Roman" w:hAnsi="Times New Roman" w:cs="Times New Roman"/>
                <w:sz w:val="28"/>
              </w:rPr>
              <w:t>22,2%</w:t>
            </w:r>
          </w:p>
        </w:tc>
        <w:tc>
          <w:tcPr>
            <w:tcW w:w="1350" w:type="dxa"/>
            <w:tcMar>
              <w:top w:w="100" w:type="dxa"/>
              <w:left w:w="100" w:type="dxa"/>
              <w:bottom w:w="100" w:type="dxa"/>
              <w:right w:w="100" w:type="dxa"/>
            </w:tcMar>
          </w:tcPr>
          <w:p w:rsidR="00A548D8" w:rsidRDefault="005B6DB7">
            <w:pPr>
              <w:jc w:val="center"/>
            </w:pPr>
            <w:r>
              <w:rPr>
                <w:rFonts w:ascii="Times New Roman" w:eastAsia="Times New Roman" w:hAnsi="Times New Roman" w:cs="Times New Roman"/>
                <w:sz w:val="28"/>
              </w:rPr>
              <w:t>72,7%</w:t>
            </w:r>
          </w:p>
        </w:tc>
        <w:tc>
          <w:tcPr>
            <w:tcW w:w="975" w:type="dxa"/>
            <w:tcMar>
              <w:top w:w="100" w:type="dxa"/>
              <w:left w:w="100" w:type="dxa"/>
              <w:bottom w:w="100" w:type="dxa"/>
              <w:right w:w="100" w:type="dxa"/>
            </w:tcMar>
          </w:tcPr>
          <w:p w:rsidR="00A548D8" w:rsidRDefault="005B6DB7">
            <w:pPr>
              <w:jc w:val="center"/>
            </w:pPr>
            <w:r>
              <w:rPr>
                <w:rFonts w:ascii="Times New Roman" w:eastAsia="Times New Roman" w:hAnsi="Times New Roman" w:cs="Times New Roman"/>
                <w:sz w:val="28"/>
              </w:rPr>
              <w:t>66,7%</w:t>
            </w:r>
          </w:p>
        </w:tc>
      </w:tr>
      <w:tr w:rsidR="00A548D8">
        <w:tblPrEx>
          <w:tblCellMar>
            <w:top w:w="0" w:type="dxa"/>
            <w:bottom w:w="0" w:type="dxa"/>
          </w:tblCellMar>
        </w:tblPrEx>
        <w:tc>
          <w:tcPr>
            <w:tcW w:w="2010" w:type="dxa"/>
            <w:tcMar>
              <w:top w:w="100" w:type="dxa"/>
              <w:left w:w="100" w:type="dxa"/>
              <w:bottom w:w="100" w:type="dxa"/>
              <w:right w:w="100" w:type="dxa"/>
            </w:tcMar>
          </w:tcPr>
          <w:p w:rsidR="00A548D8" w:rsidRDefault="005B6DB7">
            <w:pPr>
              <w:jc w:val="right"/>
            </w:pPr>
            <w:r>
              <w:rPr>
                <w:rFonts w:ascii="Times New Roman" w:eastAsia="Times New Roman" w:hAnsi="Times New Roman" w:cs="Times New Roman"/>
                <w:sz w:val="24"/>
              </w:rPr>
              <w:lastRenderedPageBreak/>
              <w:t>готовность респондента повторно использовать текст</w:t>
            </w:r>
          </w:p>
        </w:tc>
        <w:tc>
          <w:tcPr>
            <w:tcW w:w="1290" w:type="dxa"/>
            <w:tcMar>
              <w:top w:w="100" w:type="dxa"/>
              <w:left w:w="100" w:type="dxa"/>
              <w:bottom w:w="100" w:type="dxa"/>
              <w:right w:w="100" w:type="dxa"/>
            </w:tcMar>
          </w:tcPr>
          <w:p w:rsidR="00A548D8" w:rsidRDefault="005B6DB7">
            <w:pPr>
              <w:jc w:val="center"/>
            </w:pPr>
            <w:r>
              <w:rPr>
                <w:rFonts w:ascii="Times New Roman" w:eastAsia="Times New Roman" w:hAnsi="Times New Roman" w:cs="Times New Roman"/>
                <w:sz w:val="28"/>
              </w:rPr>
              <w:t>18,2%</w:t>
            </w:r>
          </w:p>
        </w:tc>
        <w:tc>
          <w:tcPr>
            <w:tcW w:w="1230" w:type="dxa"/>
            <w:tcMar>
              <w:top w:w="100" w:type="dxa"/>
              <w:left w:w="100" w:type="dxa"/>
              <w:bottom w:w="100" w:type="dxa"/>
              <w:right w:w="100" w:type="dxa"/>
            </w:tcMar>
          </w:tcPr>
          <w:p w:rsidR="00A548D8" w:rsidRDefault="005B6DB7">
            <w:pPr>
              <w:jc w:val="center"/>
            </w:pPr>
            <w:r>
              <w:rPr>
                <w:rFonts w:ascii="Times New Roman" w:eastAsia="Times New Roman" w:hAnsi="Times New Roman" w:cs="Times New Roman"/>
                <w:sz w:val="28"/>
              </w:rPr>
              <w:t>44,4%</w:t>
            </w:r>
          </w:p>
        </w:tc>
        <w:tc>
          <w:tcPr>
            <w:tcW w:w="1380" w:type="dxa"/>
            <w:tcMar>
              <w:top w:w="100" w:type="dxa"/>
              <w:left w:w="100" w:type="dxa"/>
              <w:bottom w:w="100" w:type="dxa"/>
              <w:right w:w="100" w:type="dxa"/>
            </w:tcMar>
          </w:tcPr>
          <w:p w:rsidR="00A548D8" w:rsidRDefault="005B6DB7">
            <w:pPr>
              <w:jc w:val="center"/>
            </w:pPr>
            <w:r>
              <w:rPr>
                <w:rFonts w:ascii="Times New Roman" w:eastAsia="Times New Roman" w:hAnsi="Times New Roman" w:cs="Times New Roman"/>
                <w:sz w:val="28"/>
              </w:rPr>
              <w:t>9,1%</w:t>
            </w:r>
          </w:p>
        </w:tc>
        <w:tc>
          <w:tcPr>
            <w:tcW w:w="1140" w:type="dxa"/>
            <w:tcMar>
              <w:top w:w="100" w:type="dxa"/>
              <w:left w:w="100" w:type="dxa"/>
              <w:bottom w:w="100" w:type="dxa"/>
              <w:right w:w="100" w:type="dxa"/>
            </w:tcMar>
          </w:tcPr>
          <w:p w:rsidR="00A548D8" w:rsidRDefault="005B6DB7">
            <w:pPr>
              <w:jc w:val="center"/>
            </w:pPr>
            <w:r>
              <w:rPr>
                <w:rFonts w:ascii="Times New Roman" w:eastAsia="Times New Roman" w:hAnsi="Times New Roman" w:cs="Times New Roman"/>
                <w:sz w:val="28"/>
              </w:rPr>
              <w:t>11,1%</w:t>
            </w:r>
          </w:p>
        </w:tc>
        <w:tc>
          <w:tcPr>
            <w:tcW w:w="1350" w:type="dxa"/>
            <w:tcMar>
              <w:top w:w="100" w:type="dxa"/>
              <w:left w:w="100" w:type="dxa"/>
              <w:bottom w:w="100" w:type="dxa"/>
              <w:right w:w="100" w:type="dxa"/>
            </w:tcMar>
          </w:tcPr>
          <w:p w:rsidR="00A548D8" w:rsidRDefault="005B6DB7">
            <w:pPr>
              <w:jc w:val="center"/>
            </w:pPr>
            <w:r>
              <w:rPr>
                <w:rFonts w:ascii="Times New Roman" w:eastAsia="Times New Roman" w:hAnsi="Times New Roman" w:cs="Times New Roman"/>
                <w:sz w:val="28"/>
              </w:rPr>
              <w:t>72,7%</w:t>
            </w:r>
          </w:p>
        </w:tc>
        <w:tc>
          <w:tcPr>
            <w:tcW w:w="975" w:type="dxa"/>
            <w:tcMar>
              <w:top w:w="100" w:type="dxa"/>
              <w:left w:w="100" w:type="dxa"/>
              <w:bottom w:w="100" w:type="dxa"/>
              <w:right w:w="100" w:type="dxa"/>
            </w:tcMar>
          </w:tcPr>
          <w:p w:rsidR="00A548D8" w:rsidRDefault="005B6DB7">
            <w:pPr>
              <w:jc w:val="center"/>
            </w:pPr>
            <w:r>
              <w:rPr>
                <w:rFonts w:ascii="Times New Roman" w:eastAsia="Times New Roman" w:hAnsi="Times New Roman" w:cs="Times New Roman"/>
                <w:sz w:val="28"/>
              </w:rPr>
              <w:t>44,5%</w:t>
            </w:r>
          </w:p>
        </w:tc>
      </w:tr>
      <w:tr w:rsidR="00A548D8">
        <w:tblPrEx>
          <w:tblCellMar>
            <w:top w:w="0" w:type="dxa"/>
            <w:bottom w:w="0" w:type="dxa"/>
          </w:tblCellMar>
        </w:tblPrEx>
        <w:tc>
          <w:tcPr>
            <w:tcW w:w="2010" w:type="dxa"/>
            <w:tcMar>
              <w:top w:w="100" w:type="dxa"/>
              <w:left w:w="100" w:type="dxa"/>
              <w:bottom w:w="100" w:type="dxa"/>
              <w:right w:w="100" w:type="dxa"/>
            </w:tcMar>
          </w:tcPr>
          <w:p w:rsidR="00A548D8" w:rsidRDefault="005B6DB7">
            <w:pPr>
              <w:jc w:val="right"/>
            </w:pPr>
            <w:r>
              <w:rPr>
                <w:rFonts w:ascii="Times New Roman" w:eastAsia="Times New Roman" w:hAnsi="Times New Roman" w:cs="Times New Roman"/>
                <w:sz w:val="24"/>
              </w:rPr>
              <w:t>готовность респондента рекомендовать те</w:t>
            </w:r>
            <w:proofErr w:type="gramStart"/>
            <w:r>
              <w:rPr>
                <w:rFonts w:ascii="Times New Roman" w:eastAsia="Times New Roman" w:hAnsi="Times New Roman" w:cs="Times New Roman"/>
                <w:sz w:val="24"/>
              </w:rPr>
              <w:t>кст бл</w:t>
            </w:r>
            <w:proofErr w:type="gramEnd"/>
            <w:r>
              <w:rPr>
                <w:rFonts w:ascii="Times New Roman" w:eastAsia="Times New Roman" w:hAnsi="Times New Roman" w:cs="Times New Roman"/>
                <w:sz w:val="24"/>
              </w:rPr>
              <w:t>изким людям</w:t>
            </w:r>
          </w:p>
        </w:tc>
        <w:tc>
          <w:tcPr>
            <w:tcW w:w="1290" w:type="dxa"/>
            <w:tcMar>
              <w:top w:w="100" w:type="dxa"/>
              <w:left w:w="100" w:type="dxa"/>
              <w:bottom w:w="100" w:type="dxa"/>
              <w:right w:w="100" w:type="dxa"/>
            </w:tcMar>
          </w:tcPr>
          <w:p w:rsidR="00A548D8" w:rsidRDefault="005B6DB7">
            <w:pPr>
              <w:jc w:val="center"/>
            </w:pPr>
            <w:r>
              <w:rPr>
                <w:rFonts w:ascii="Times New Roman" w:eastAsia="Times New Roman" w:hAnsi="Times New Roman" w:cs="Times New Roman"/>
                <w:sz w:val="28"/>
              </w:rPr>
              <w:t>9,1%</w:t>
            </w:r>
          </w:p>
        </w:tc>
        <w:tc>
          <w:tcPr>
            <w:tcW w:w="1230" w:type="dxa"/>
            <w:tcMar>
              <w:top w:w="100" w:type="dxa"/>
              <w:left w:w="100" w:type="dxa"/>
              <w:bottom w:w="100" w:type="dxa"/>
              <w:right w:w="100" w:type="dxa"/>
            </w:tcMar>
          </w:tcPr>
          <w:p w:rsidR="00A548D8" w:rsidRDefault="005B6DB7">
            <w:pPr>
              <w:jc w:val="center"/>
            </w:pPr>
            <w:r>
              <w:rPr>
                <w:rFonts w:ascii="Times New Roman" w:eastAsia="Times New Roman" w:hAnsi="Times New Roman" w:cs="Times New Roman"/>
                <w:sz w:val="28"/>
              </w:rPr>
              <w:t>33,3%</w:t>
            </w:r>
          </w:p>
        </w:tc>
        <w:tc>
          <w:tcPr>
            <w:tcW w:w="1380" w:type="dxa"/>
            <w:tcMar>
              <w:top w:w="100" w:type="dxa"/>
              <w:left w:w="100" w:type="dxa"/>
              <w:bottom w:w="100" w:type="dxa"/>
              <w:right w:w="100" w:type="dxa"/>
            </w:tcMar>
          </w:tcPr>
          <w:p w:rsidR="00A548D8" w:rsidRDefault="005B6DB7">
            <w:pPr>
              <w:jc w:val="center"/>
            </w:pPr>
            <w:r>
              <w:rPr>
                <w:rFonts w:ascii="Times New Roman" w:eastAsia="Times New Roman" w:hAnsi="Times New Roman" w:cs="Times New Roman"/>
                <w:sz w:val="28"/>
              </w:rPr>
              <w:t>27,3%</w:t>
            </w:r>
          </w:p>
        </w:tc>
        <w:tc>
          <w:tcPr>
            <w:tcW w:w="1140" w:type="dxa"/>
            <w:tcMar>
              <w:top w:w="100" w:type="dxa"/>
              <w:left w:w="100" w:type="dxa"/>
              <w:bottom w:w="100" w:type="dxa"/>
              <w:right w:w="100" w:type="dxa"/>
            </w:tcMar>
          </w:tcPr>
          <w:p w:rsidR="00A548D8" w:rsidRDefault="005B6DB7">
            <w:pPr>
              <w:jc w:val="center"/>
            </w:pPr>
            <w:r>
              <w:rPr>
                <w:rFonts w:ascii="Times New Roman" w:eastAsia="Times New Roman" w:hAnsi="Times New Roman" w:cs="Times New Roman"/>
                <w:sz w:val="28"/>
              </w:rPr>
              <w:t>22,2%</w:t>
            </w:r>
          </w:p>
        </w:tc>
        <w:tc>
          <w:tcPr>
            <w:tcW w:w="1350" w:type="dxa"/>
            <w:tcMar>
              <w:top w:w="100" w:type="dxa"/>
              <w:left w:w="100" w:type="dxa"/>
              <w:bottom w:w="100" w:type="dxa"/>
              <w:right w:w="100" w:type="dxa"/>
            </w:tcMar>
          </w:tcPr>
          <w:p w:rsidR="00A548D8" w:rsidRDefault="005B6DB7">
            <w:pPr>
              <w:jc w:val="center"/>
            </w:pPr>
            <w:r>
              <w:rPr>
                <w:rFonts w:ascii="Times New Roman" w:eastAsia="Times New Roman" w:hAnsi="Times New Roman" w:cs="Times New Roman"/>
                <w:sz w:val="28"/>
              </w:rPr>
              <w:t>63,6%</w:t>
            </w:r>
          </w:p>
        </w:tc>
        <w:tc>
          <w:tcPr>
            <w:tcW w:w="975" w:type="dxa"/>
            <w:tcMar>
              <w:top w:w="100" w:type="dxa"/>
              <w:left w:w="100" w:type="dxa"/>
              <w:bottom w:w="100" w:type="dxa"/>
              <w:right w:w="100" w:type="dxa"/>
            </w:tcMar>
          </w:tcPr>
          <w:p w:rsidR="00A548D8" w:rsidRDefault="005B6DB7">
            <w:pPr>
              <w:jc w:val="center"/>
            </w:pPr>
            <w:r>
              <w:rPr>
                <w:rFonts w:ascii="Times New Roman" w:eastAsia="Times New Roman" w:hAnsi="Times New Roman" w:cs="Times New Roman"/>
                <w:sz w:val="28"/>
              </w:rPr>
              <w:t>44,5%</w:t>
            </w:r>
          </w:p>
        </w:tc>
      </w:tr>
    </w:tbl>
    <w:p w:rsidR="00A548D8" w:rsidRDefault="005B6DB7">
      <w:pPr>
        <w:ind w:firstLine="700"/>
        <w:jc w:val="both"/>
      </w:pPr>
      <w:proofErr w:type="gramStart"/>
      <w:r>
        <w:rPr>
          <w:rFonts w:ascii="Times New Roman" w:eastAsia="Times New Roman" w:hAnsi="Times New Roman" w:cs="Times New Roman"/>
          <w:sz w:val="24"/>
        </w:rPr>
        <w:t>р</w:t>
      </w:r>
      <w:proofErr w:type="gramEnd"/>
      <w:r>
        <w:rPr>
          <w:rFonts w:ascii="Times New Roman" w:eastAsia="Times New Roman" w:hAnsi="Times New Roman" w:cs="Times New Roman"/>
          <w:sz w:val="24"/>
        </w:rPr>
        <w:t>* - работоспособное население</w:t>
      </w:r>
    </w:p>
    <w:p w:rsidR="00A548D8" w:rsidRDefault="005B6DB7">
      <w:pPr>
        <w:ind w:firstLine="700"/>
        <w:jc w:val="both"/>
      </w:pPr>
      <w:proofErr w:type="gramStart"/>
      <w:r>
        <w:rPr>
          <w:rFonts w:ascii="Times New Roman" w:eastAsia="Times New Roman" w:hAnsi="Times New Roman" w:cs="Times New Roman"/>
          <w:sz w:val="24"/>
        </w:rPr>
        <w:t>п</w:t>
      </w:r>
      <w:proofErr w:type="gramEnd"/>
      <w:r>
        <w:rPr>
          <w:rFonts w:ascii="Times New Roman" w:eastAsia="Times New Roman" w:hAnsi="Times New Roman" w:cs="Times New Roman"/>
          <w:sz w:val="24"/>
        </w:rPr>
        <w:t>** - пенсионеры</w:t>
      </w:r>
    </w:p>
    <w:p w:rsidR="00A548D8" w:rsidRDefault="005B6DB7">
      <w:pPr>
        <w:ind w:firstLine="700"/>
        <w:jc w:val="right"/>
      </w:pPr>
      <w:r>
        <w:rPr>
          <w:rFonts w:ascii="Times New Roman" w:eastAsia="Times New Roman" w:hAnsi="Times New Roman" w:cs="Times New Roman"/>
          <w:sz w:val="28"/>
        </w:rPr>
        <w:t xml:space="preserve"> </w:t>
      </w:r>
    </w:p>
    <w:p w:rsidR="00A548D8" w:rsidRDefault="005B6DB7">
      <w:pPr>
        <w:ind w:firstLine="700"/>
        <w:jc w:val="both"/>
      </w:pPr>
      <w:r>
        <w:rPr>
          <w:rFonts w:ascii="Times New Roman" w:eastAsia="Times New Roman" w:hAnsi="Times New Roman" w:cs="Times New Roman"/>
          <w:sz w:val="28"/>
        </w:rPr>
        <w:t>Кроме того, в ходе знакомства с текстом респонденты задали следующие вопросы и высказали следующие замечания:</w:t>
      </w:r>
    </w:p>
    <w:p w:rsidR="00A548D8" w:rsidRDefault="005B6DB7">
      <w:pPr>
        <w:ind w:firstLine="700"/>
        <w:jc w:val="both"/>
      </w:pPr>
      <w:r>
        <w:rPr>
          <w:rFonts w:ascii="Times New Roman" w:eastAsia="Times New Roman" w:hAnsi="Times New Roman" w:cs="Times New Roman"/>
          <w:sz w:val="28"/>
        </w:rPr>
        <w:t xml:space="preserve"> </w:t>
      </w:r>
    </w:p>
    <w:p w:rsidR="00A548D8" w:rsidRDefault="005B6DB7">
      <w:pPr>
        <w:ind w:firstLine="700"/>
        <w:jc w:val="both"/>
      </w:pPr>
      <w:r>
        <w:rPr>
          <w:rFonts w:ascii="Times New Roman" w:eastAsia="Times New Roman" w:hAnsi="Times New Roman" w:cs="Times New Roman"/>
          <w:sz w:val="28"/>
        </w:rPr>
        <w:t>К разделу «категории получателей»</w:t>
      </w:r>
    </w:p>
    <w:p w:rsidR="00A548D8" w:rsidRDefault="005B6DB7">
      <w:pPr>
        <w:ind w:firstLine="700"/>
        <w:jc w:val="both"/>
      </w:pPr>
      <w:r>
        <w:rPr>
          <w:rFonts w:ascii="Times New Roman" w:eastAsia="Times New Roman" w:hAnsi="Times New Roman" w:cs="Times New Roman"/>
          <w:sz w:val="28"/>
        </w:rPr>
        <w:t>«Не понятно, кто относится к членам семьи?»</w:t>
      </w:r>
    </w:p>
    <w:p w:rsidR="00A548D8" w:rsidRDefault="005B6DB7">
      <w:pPr>
        <w:ind w:firstLine="700"/>
        <w:jc w:val="both"/>
      </w:pPr>
      <w:r>
        <w:rPr>
          <w:rFonts w:ascii="Times New Roman" w:eastAsia="Times New Roman" w:hAnsi="Times New Roman" w:cs="Times New Roman"/>
          <w:sz w:val="28"/>
        </w:rPr>
        <w:t>«Военнослужащие и осужденные – имеют право на субсидию или нет?»</w:t>
      </w:r>
    </w:p>
    <w:p w:rsidR="00A548D8" w:rsidRDefault="005B6DB7">
      <w:pPr>
        <w:ind w:firstLine="700"/>
        <w:jc w:val="both"/>
      </w:pPr>
      <w:r>
        <w:rPr>
          <w:rFonts w:ascii="Times New Roman" w:eastAsia="Times New Roman" w:hAnsi="Times New Roman" w:cs="Times New Roman"/>
          <w:sz w:val="28"/>
        </w:rPr>
        <w:t>«</w:t>
      </w:r>
      <w:r>
        <w:rPr>
          <w:rFonts w:ascii="Times New Roman" w:eastAsia="Times New Roman" w:hAnsi="Times New Roman" w:cs="Times New Roman"/>
          <w:sz w:val="28"/>
        </w:rPr>
        <w:t>Лучше написать не 14%, а конкретно, какой должен быть доход, в рублях»</w:t>
      </w:r>
    </w:p>
    <w:p w:rsidR="00A548D8" w:rsidRDefault="005B6DB7">
      <w:pPr>
        <w:ind w:firstLine="700"/>
        <w:jc w:val="both"/>
      </w:pPr>
      <w:r>
        <w:rPr>
          <w:rFonts w:ascii="Times New Roman" w:eastAsia="Times New Roman" w:hAnsi="Times New Roman" w:cs="Times New Roman"/>
          <w:sz w:val="28"/>
        </w:rPr>
        <w:t>«Гражданство – это не главное. Зачем оно на первом месте? Главное – это документы»</w:t>
      </w:r>
    </w:p>
    <w:p w:rsidR="00A548D8" w:rsidRDefault="005B6DB7">
      <w:pPr>
        <w:ind w:firstLine="700"/>
        <w:jc w:val="both"/>
      </w:pPr>
      <w:r>
        <w:rPr>
          <w:rFonts w:ascii="Times New Roman" w:eastAsia="Times New Roman" w:hAnsi="Times New Roman" w:cs="Times New Roman"/>
          <w:sz w:val="28"/>
        </w:rPr>
        <w:t xml:space="preserve"> </w:t>
      </w:r>
    </w:p>
    <w:p w:rsidR="00A548D8" w:rsidRDefault="005B6DB7">
      <w:pPr>
        <w:ind w:firstLine="700"/>
        <w:jc w:val="both"/>
      </w:pPr>
      <w:r>
        <w:rPr>
          <w:rFonts w:ascii="Times New Roman" w:eastAsia="Times New Roman" w:hAnsi="Times New Roman" w:cs="Times New Roman"/>
          <w:sz w:val="28"/>
        </w:rPr>
        <w:t>К разделу «список документов»</w:t>
      </w:r>
    </w:p>
    <w:p w:rsidR="00A548D8" w:rsidRDefault="005B6DB7">
      <w:pPr>
        <w:ind w:firstLine="700"/>
        <w:jc w:val="both"/>
      </w:pPr>
      <w:r>
        <w:rPr>
          <w:rFonts w:ascii="Times New Roman" w:eastAsia="Times New Roman" w:hAnsi="Times New Roman" w:cs="Times New Roman"/>
          <w:sz w:val="28"/>
        </w:rPr>
        <w:t>«В списке нет реквизитов банковской карты, а если их не принести при подаче документов – придется идти домой»</w:t>
      </w:r>
    </w:p>
    <w:p w:rsidR="00A548D8" w:rsidRDefault="005B6DB7">
      <w:pPr>
        <w:ind w:firstLine="700"/>
        <w:jc w:val="both"/>
      </w:pPr>
      <w:r>
        <w:rPr>
          <w:rFonts w:ascii="Times New Roman" w:eastAsia="Times New Roman" w:hAnsi="Times New Roman" w:cs="Times New Roman"/>
          <w:sz w:val="28"/>
        </w:rPr>
        <w:t>«Что такое документы о платежах? Лучше написать просто - квитанция об оплате»</w:t>
      </w:r>
    </w:p>
    <w:p w:rsidR="00A548D8" w:rsidRDefault="005B6DB7">
      <w:pPr>
        <w:ind w:firstLine="700"/>
        <w:jc w:val="both"/>
      </w:pPr>
      <w:r>
        <w:rPr>
          <w:rFonts w:ascii="Times New Roman" w:eastAsia="Times New Roman" w:hAnsi="Times New Roman" w:cs="Times New Roman"/>
          <w:sz w:val="28"/>
        </w:rPr>
        <w:t xml:space="preserve">«Документы, подтверждающие родственные отношения, – непонятно. Надо </w:t>
      </w:r>
      <w:r>
        <w:rPr>
          <w:rFonts w:ascii="Times New Roman" w:eastAsia="Times New Roman" w:hAnsi="Times New Roman" w:cs="Times New Roman"/>
          <w:sz w:val="28"/>
        </w:rPr>
        <w:t>конкретно написать, какие документы»</w:t>
      </w:r>
    </w:p>
    <w:p w:rsidR="00A548D8" w:rsidRDefault="005B6DB7">
      <w:pPr>
        <w:ind w:firstLine="700"/>
        <w:jc w:val="both"/>
      </w:pPr>
      <w:r>
        <w:rPr>
          <w:rFonts w:ascii="Times New Roman" w:eastAsia="Times New Roman" w:hAnsi="Times New Roman" w:cs="Times New Roman"/>
          <w:sz w:val="28"/>
        </w:rPr>
        <w:t xml:space="preserve"> </w:t>
      </w:r>
    </w:p>
    <w:p w:rsidR="00A548D8" w:rsidRDefault="005B6DB7">
      <w:pPr>
        <w:ind w:firstLine="700"/>
        <w:jc w:val="both"/>
      </w:pPr>
      <w:r>
        <w:rPr>
          <w:rFonts w:ascii="Times New Roman" w:eastAsia="Times New Roman" w:hAnsi="Times New Roman" w:cs="Times New Roman"/>
          <w:sz w:val="28"/>
        </w:rPr>
        <w:t>К разделу «места предоставления услуги»</w:t>
      </w:r>
    </w:p>
    <w:p w:rsidR="00A548D8" w:rsidRDefault="005B6DB7">
      <w:pPr>
        <w:ind w:firstLine="700"/>
        <w:jc w:val="both"/>
      </w:pPr>
      <w:r>
        <w:rPr>
          <w:rFonts w:ascii="Times New Roman" w:eastAsia="Times New Roman" w:hAnsi="Times New Roman" w:cs="Times New Roman"/>
          <w:sz w:val="28"/>
        </w:rPr>
        <w:lastRenderedPageBreak/>
        <w:t xml:space="preserve">«Непонятно, как послать документы по почте, заверенные нотариусом. Это </w:t>
      </w:r>
      <w:proofErr w:type="gramStart"/>
      <w:r>
        <w:rPr>
          <w:rFonts w:ascii="Times New Roman" w:eastAsia="Times New Roman" w:hAnsi="Times New Roman" w:cs="Times New Roman"/>
          <w:sz w:val="28"/>
        </w:rPr>
        <w:t>же</w:t>
      </w:r>
      <w:proofErr w:type="gramEnd"/>
      <w:r>
        <w:rPr>
          <w:rFonts w:ascii="Times New Roman" w:eastAsia="Times New Roman" w:hAnsi="Times New Roman" w:cs="Times New Roman"/>
          <w:sz w:val="28"/>
        </w:rPr>
        <w:t xml:space="preserve"> сколько денег надо нотариусу заплатить!»</w:t>
      </w:r>
    </w:p>
    <w:p w:rsidR="00A548D8" w:rsidRDefault="005B6DB7">
      <w:pPr>
        <w:ind w:firstLine="700"/>
        <w:jc w:val="both"/>
      </w:pPr>
      <w:r>
        <w:rPr>
          <w:rFonts w:ascii="Times New Roman" w:eastAsia="Times New Roman" w:hAnsi="Times New Roman" w:cs="Times New Roman"/>
          <w:sz w:val="28"/>
        </w:rPr>
        <w:t>«А почему электронный вид на первом месте? Главное – адреса»</w:t>
      </w:r>
    </w:p>
    <w:p w:rsidR="00A548D8" w:rsidRDefault="005B6DB7">
      <w:pPr>
        <w:ind w:firstLine="700"/>
        <w:jc w:val="both"/>
      </w:pPr>
      <w:r>
        <w:rPr>
          <w:rFonts w:ascii="Times New Roman" w:eastAsia="Times New Roman" w:hAnsi="Times New Roman" w:cs="Times New Roman"/>
          <w:sz w:val="28"/>
        </w:rPr>
        <w:t>«Очень сложные названия</w:t>
      </w:r>
      <w:proofErr w:type="gramStart"/>
      <w:r>
        <w:rPr>
          <w:rFonts w:ascii="Times New Roman" w:eastAsia="Times New Roman" w:hAnsi="Times New Roman" w:cs="Times New Roman"/>
          <w:sz w:val="28"/>
        </w:rPr>
        <w:t>… Н</w:t>
      </w:r>
      <w:proofErr w:type="gramEnd"/>
      <w:r>
        <w:rPr>
          <w:rFonts w:ascii="Times New Roman" w:eastAsia="Times New Roman" w:hAnsi="Times New Roman" w:cs="Times New Roman"/>
          <w:sz w:val="28"/>
        </w:rPr>
        <w:t>адо написать просто – в отделе субсидий»</w:t>
      </w:r>
    </w:p>
    <w:p w:rsidR="00A548D8" w:rsidRDefault="005B6DB7">
      <w:pPr>
        <w:ind w:firstLine="700"/>
        <w:jc w:val="both"/>
      </w:pPr>
      <w:r>
        <w:rPr>
          <w:rFonts w:ascii="Times New Roman" w:eastAsia="Times New Roman" w:hAnsi="Times New Roman" w:cs="Times New Roman"/>
          <w:sz w:val="28"/>
        </w:rPr>
        <w:t xml:space="preserve"> </w:t>
      </w:r>
    </w:p>
    <w:p w:rsidR="00A548D8" w:rsidRDefault="005B6DB7">
      <w:pPr>
        <w:ind w:firstLine="700"/>
        <w:jc w:val="both"/>
      </w:pPr>
      <w:r>
        <w:rPr>
          <w:rFonts w:ascii="Times New Roman" w:eastAsia="Times New Roman" w:hAnsi="Times New Roman" w:cs="Times New Roman"/>
          <w:sz w:val="28"/>
        </w:rPr>
        <w:t>К тексту в целом</w:t>
      </w:r>
    </w:p>
    <w:p w:rsidR="00A548D8" w:rsidRDefault="005B6DB7">
      <w:pPr>
        <w:ind w:firstLine="700"/>
        <w:jc w:val="both"/>
      </w:pPr>
      <w:r>
        <w:rPr>
          <w:rFonts w:ascii="Times New Roman" w:eastAsia="Times New Roman" w:hAnsi="Times New Roman" w:cs="Times New Roman"/>
          <w:sz w:val="28"/>
        </w:rPr>
        <w:t>«Очень длинный текст. Надо все уместить на 1-2 листа»</w:t>
      </w:r>
    </w:p>
    <w:p w:rsidR="00A548D8" w:rsidRDefault="005B6DB7">
      <w:pPr>
        <w:ind w:firstLine="700"/>
        <w:jc w:val="both"/>
      </w:pPr>
      <w:r>
        <w:rPr>
          <w:rFonts w:ascii="Times New Roman" w:eastAsia="Times New Roman" w:hAnsi="Times New Roman" w:cs="Times New Roman"/>
          <w:sz w:val="28"/>
        </w:rPr>
        <w:t>«Очень много слов</w:t>
      </w:r>
      <w:proofErr w:type="gramStart"/>
      <w:r>
        <w:rPr>
          <w:rFonts w:ascii="Times New Roman" w:eastAsia="Times New Roman" w:hAnsi="Times New Roman" w:cs="Times New Roman"/>
          <w:sz w:val="28"/>
        </w:rPr>
        <w:t>… В</w:t>
      </w:r>
      <w:proofErr w:type="gramEnd"/>
      <w:r>
        <w:rPr>
          <w:rFonts w:ascii="Times New Roman" w:eastAsia="Times New Roman" w:hAnsi="Times New Roman" w:cs="Times New Roman"/>
          <w:sz w:val="28"/>
        </w:rPr>
        <w:t>се должно быть выпукло, кратко»</w:t>
      </w:r>
    </w:p>
    <w:p w:rsidR="00A548D8" w:rsidRDefault="005B6DB7">
      <w:pPr>
        <w:ind w:firstLine="700"/>
        <w:jc w:val="both"/>
      </w:pPr>
      <w:r>
        <w:rPr>
          <w:rFonts w:ascii="Times New Roman" w:eastAsia="Times New Roman" w:hAnsi="Times New Roman" w:cs="Times New Roman"/>
          <w:sz w:val="28"/>
        </w:rPr>
        <w:t>«Много текста. Надо короче – прийти туда-то, принести то-то…»</w:t>
      </w:r>
    </w:p>
    <w:p w:rsidR="00A548D8" w:rsidRDefault="005B6DB7">
      <w:pPr>
        <w:ind w:firstLine="700"/>
        <w:jc w:val="both"/>
      </w:pPr>
      <w:r>
        <w:rPr>
          <w:rFonts w:ascii="Times New Roman" w:eastAsia="Times New Roman" w:hAnsi="Times New Roman" w:cs="Times New Roman"/>
          <w:sz w:val="28"/>
        </w:rPr>
        <w:t xml:space="preserve"> </w:t>
      </w:r>
    </w:p>
    <w:p w:rsidR="00A548D8" w:rsidRDefault="005B6DB7">
      <w:pPr>
        <w:ind w:firstLine="700"/>
        <w:jc w:val="both"/>
      </w:pPr>
      <w:r>
        <w:rPr>
          <w:rFonts w:ascii="Times New Roman" w:eastAsia="Times New Roman" w:hAnsi="Times New Roman" w:cs="Times New Roman"/>
          <w:sz w:val="28"/>
        </w:rPr>
        <w:t xml:space="preserve"> </w:t>
      </w:r>
    </w:p>
    <w:p w:rsidR="00A548D8" w:rsidRDefault="005B6DB7">
      <w:pPr>
        <w:ind w:firstLine="700"/>
        <w:jc w:val="both"/>
      </w:pPr>
      <w:r>
        <w:rPr>
          <w:rFonts w:ascii="Times New Roman" w:eastAsia="Times New Roman" w:hAnsi="Times New Roman" w:cs="Times New Roman"/>
          <w:sz w:val="28"/>
          <w:u w:val="single"/>
        </w:rPr>
        <w:t>Анализ результатов:</w:t>
      </w:r>
    </w:p>
    <w:p w:rsidR="00A548D8" w:rsidRDefault="005B6DB7">
      <w:pPr>
        <w:ind w:firstLine="700"/>
        <w:jc w:val="both"/>
      </w:pPr>
      <w:r>
        <w:rPr>
          <w:rFonts w:ascii="Times New Roman" w:eastAsia="Times New Roman" w:hAnsi="Times New Roman" w:cs="Times New Roman"/>
          <w:sz w:val="28"/>
        </w:rPr>
        <w:t xml:space="preserve">В среднем, более 80% </w:t>
      </w:r>
      <w:proofErr w:type="gramStart"/>
      <w:r>
        <w:rPr>
          <w:rFonts w:ascii="Times New Roman" w:eastAsia="Times New Roman" w:hAnsi="Times New Roman" w:cs="Times New Roman"/>
          <w:sz w:val="28"/>
        </w:rPr>
        <w:t>опрошенных</w:t>
      </w:r>
      <w:proofErr w:type="gramEnd"/>
      <w:r>
        <w:rPr>
          <w:rFonts w:ascii="Times New Roman" w:eastAsia="Times New Roman" w:hAnsi="Times New Roman" w:cs="Times New Roman"/>
          <w:sz w:val="28"/>
        </w:rPr>
        <w:t xml:space="preserve"> положительно оценили текст.</w:t>
      </w:r>
    </w:p>
    <w:p w:rsidR="00A548D8" w:rsidRDefault="005B6DB7">
      <w:pPr>
        <w:ind w:firstLine="700"/>
        <w:jc w:val="both"/>
      </w:pPr>
      <w:r>
        <w:rPr>
          <w:rFonts w:ascii="Times New Roman" w:eastAsia="Times New Roman" w:hAnsi="Times New Roman" w:cs="Times New Roman"/>
          <w:sz w:val="28"/>
        </w:rPr>
        <w:t>Выше всего было оценено описание мест предоставления услуги.</w:t>
      </w:r>
    </w:p>
    <w:p w:rsidR="00A548D8" w:rsidRDefault="005B6DB7">
      <w:pPr>
        <w:ind w:firstLine="700"/>
        <w:jc w:val="both"/>
      </w:pPr>
      <w:r>
        <w:rPr>
          <w:rFonts w:ascii="Times New Roman" w:eastAsia="Times New Roman" w:hAnsi="Times New Roman" w:cs="Times New Roman"/>
          <w:sz w:val="28"/>
        </w:rPr>
        <w:t>Больше всего негативных оценок получил раздел с описанием документов.</w:t>
      </w:r>
    </w:p>
    <w:p w:rsidR="00A548D8" w:rsidRDefault="005B6DB7">
      <w:pPr>
        <w:ind w:firstLine="700"/>
        <w:jc w:val="both"/>
      </w:pPr>
      <w:r>
        <w:rPr>
          <w:rFonts w:ascii="Times New Roman" w:eastAsia="Times New Roman" w:hAnsi="Times New Roman" w:cs="Times New Roman"/>
          <w:sz w:val="28"/>
        </w:rPr>
        <w:t xml:space="preserve">Люди работоспособного возраста, в среднем, </w:t>
      </w:r>
      <w:r>
        <w:rPr>
          <w:rFonts w:ascii="Times New Roman" w:eastAsia="Times New Roman" w:hAnsi="Times New Roman" w:cs="Times New Roman"/>
          <w:sz w:val="28"/>
        </w:rPr>
        <w:t>оценили текст выше, чем люди пожилого возраста.</w:t>
      </w:r>
    </w:p>
    <w:p w:rsidR="00A548D8" w:rsidRDefault="005B6DB7">
      <w:pPr>
        <w:ind w:firstLine="700"/>
        <w:jc w:val="both"/>
      </w:pPr>
      <w:r>
        <w:rPr>
          <w:rFonts w:ascii="Times New Roman" w:eastAsia="Times New Roman" w:hAnsi="Times New Roman" w:cs="Times New Roman"/>
          <w:sz w:val="28"/>
        </w:rPr>
        <w:t>Треть пожилых респондентов устали, читая текст.</w:t>
      </w:r>
    </w:p>
    <w:p w:rsidR="00A548D8" w:rsidRDefault="005B6DB7">
      <w:pPr>
        <w:ind w:firstLine="700"/>
        <w:jc w:val="both"/>
      </w:pPr>
      <w:r>
        <w:rPr>
          <w:rFonts w:ascii="Times New Roman" w:eastAsia="Times New Roman" w:hAnsi="Times New Roman" w:cs="Times New Roman"/>
          <w:sz w:val="28"/>
        </w:rPr>
        <w:t>Среди пожилых тех, кто не стал бы снова обращаться к подобному документу за информацией, и тех, кто стал бы – равное количество.</w:t>
      </w:r>
    </w:p>
    <w:p w:rsidR="00A548D8" w:rsidRDefault="005B6DB7">
      <w:pPr>
        <w:ind w:firstLine="700"/>
        <w:jc w:val="both"/>
      </w:pPr>
      <w:r>
        <w:rPr>
          <w:rFonts w:ascii="Times New Roman" w:eastAsia="Times New Roman" w:hAnsi="Times New Roman" w:cs="Times New Roman"/>
          <w:sz w:val="28"/>
        </w:rPr>
        <w:t>Среди более молодых преобладают</w:t>
      </w:r>
      <w:r>
        <w:rPr>
          <w:rFonts w:ascii="Times New Roman" w:eastAsia="Times New Roman" w:hAnsi="Times New Roman" w:cs="Times New Roman"/>
          <w:sz w:val="28"/>
        </w:rPr>
        <w:t xml:space="preserve"> те, кто и в дальнейшем стал бы обращаться к такому тексту (72,7%).</w:t>
      </w:r>
    </w:p>
    <w:p w:rsidR="00A548D8" w:rsidRDefault="005B6DB7">
      <w:pPr>
        <w:ind w:firstLine="700"/>
        <w:jc w:val="both"/>
      </w:pPr>
      <w:r>
        <w:rPr>
          <w:rFonts w:ascii="Times New Roman" w:eastAsia="Times New Roman" w:hAnsi="Times New Roman" w:cs="Times New Roman"/>
          <w:sz w:val="28"/>
        </w:rPr>
        <w:t>Стали бы рекомендовать те</w:t>
      </w:r>
      <w:proofErr w:type="gramStart"/>
      <w:r>
        <w:rPr>
          <w:rFonts w:ascii="Times New Roman" w:eastAsia="Times New Roman" w:hAnsi="Times New Roman" w:cs="Times New Roman"/>
          <w:sz w:val="28"/>
        </w:rPr>
        <w:t>кст св</w:t>
      </w:r>
      <w:proofErr w:type="gramEnd"/>
      <w:r>
        <w:rPr>
          <w:rFonts w:ascii="Times New Roman" w:eastAsia="Times New Roman" w:hAnsi="Times New Roman" w:cs="Times New Roman"/>
          <w:sz w:val="28"/>
        </w:rPr>
        <w:t>оим друзьям или родственникам 44,5% пожилых и 63,6 % более молодых респондентов.</w:t>
      </w:r>
    </w:p>
    <w:p w:rsidR="00A548D8" w:rsidRDefault="005B6DB7">
      <w:pPr>
        <w:spacing w:after="200"/>
        <w:ind w:firstLine="700"/>
        <w:jc w:val="both"/>
      </w:pPr>
      <w:r>
        <w:rPr>
          <w:rFonts w:ascii="Times New Roman" w:eastAsia="Times New Roman" w:hAnsi="Times New Roman" w:cs="Times New Roman"/>
          <w:sz w:val="28"/>
        </w:rPr>
        <w:t xml:space="preserve"> </w:t>
      </w:r>
    </w:p>
    <w:p w:rsidR="00A548D8" w:rsidRDefault="005B6DB7">
      <w:pPr>
        <w:ind w:firstLine="700"/>
        <w:jc w:val="both"/>
      </w:pPr>
      <w:r>
        <w:rPr>
          <w:rFonts w:ascii="Times New Roman" w:eastAsia="Times New Roman" w:hAnsi="Times New Roman" w:cs="Times New Roman"/>
          <w:sz w:val="28"/>
        </w:rPr>
        <w:t>По результатам тестирования в описание услуги были внесены изменения с цел</w:t>
      </w:r>
      <w:r>
        <w:rPr>
          <w:rFonts w:ascii="Times New Roman" w:eastAsia="Times New Roman" w:hAnsi="Times New Roman" w:cs="Times New Roman"/>
          <w:sz w:val="28"/>
        </w:rPr>
        <w:t>ью сокращения объема текста и повышения его доступности.</w:t>
      </w:r>
    </w:p>
    <w:p w:rsidR="00A548D8" w:rsidRDefault="005B6DB7">
      <w:pPr>
        <w:ind w:left="1420"/>
        <w:jc w:val="right"/>
      </w:pPr>
      <w:r>
        <w:rPr>
          <w:rFonts w:ascii="Times New Roman" w:eastAsia="Times New Roman" w:hAnsi="Times New Roman" w:cs="Times New Roman"/>
          <w:sz w:val="28"/>
        </w:rPr>
        <w:t xml:space="preserve"> </w:t>
      </w:r>
    </w:p>
    <w:p w:rsidR="00A548D8" w:rsidRDefault="00A548D8">
      <w:pPr>
        <w:spacing w:after="200"/>
      </w:pPr>
    </w:p>
    <w:p w:rsidR="00A548D8" w:rsidRDefault="00A548D8"/>
    <w:sectPr w:rsidR="00A548D8">
      <w:headerReference w:type="default" r:id="rId14"/>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6DB7" w:rsidRDefault="005B6DB7">
      <w:pPr>
        <w:spacing w:line="240" w:lineRule="auto"/>
      </w:pPr>
      <w:r>
        <w:separator/>
      </w:r>
    </w:p>
  </w:endnote>
  <w:endnote w:type="continuationSeparator" w:id="0">
    <w:p w:rsidR="005B6DB7" w:rsidRDefault="005B6DB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rebuchet MS">
    <w:panose1 w:val="020B0603020202020204"/>
    <w:charset w:val="00"/>
    <w:family w:val="auto"/>
    <w:pitch w:val="default"/>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6DB7" w:rsidRDefault="005B6DB7">
      <w:pPr>
        <w:spacing w:line="240" w:lineRule="auto"/>
      </w:pPr>
      <w:r>
        <w:separator/>
      </w:r>
    </w:p>
  </w:footnote>
  <w:footnote w:type="continuationSeparator" w:id="0">
    <w:p w:rsidR="005B6DB7" w:rsidRDefault="005B6DB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8D8" w:rsidRDefault="005B6DB7">
    <w:pPr>
      <w:jc w:val="center"/>
    </w:pPr>
    <w:r>
      <w:fldChar w:fldCharType="begin"/>
    </w:r>
    <w:r>
      <w:instrText>PAGE</w:instrText>
    </w:r>
    <w:r>
      <w:fldChar w:fldCharType="separate"/>
    </w:r>
    <w:r w:rsidR="00A1246C">
      <w:rPr>
        <w:noProof/>
      </w:rPr>
      <w:t>29</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363B1F"/>
    <w:multiLevelType w:val="multilevel"/>
    <w:tmpl w:val="8AFA382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nsid w:val="4729256E"/>
    <w:multiLevelType w:val="multilevel"/>
    <w:tmpl w:val="274AB88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nsid w:val="77083E3E"/>
    <w:multiLevelType w:val="multilevel"/>
    <w:tmpl w:val="037CF09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A548D8"/>
    <w:rsid w:val="000B3BD9"/>
    <w:rsid w:val="005B6DB7"/>
    <w:rsid w:val="00891B71"/>
    <w:rsid w:val="00A1246C"/>
    <w:rsid w:val="00A548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pacing w:after="0"/>
    </w:pPr>
    <w:rPr>
      <w:rFonts w:ascii="Arial" w:eastAsia="Arial" w:hAnsi="Arial" w:cs="Arial"/>
      <w:color w:val="000000"/>
    </w:rPr>
  </w:style>
  <w:style w:type="paragraph" w:styleId="1">
    <w:name w:val="heading 1"/>
    <w:basedOn w:val="a"/>
    <w:next w:val="a"/>
    <w:pPr>
      <w:spacing w:before="200"/>
      <w:contextualSpacing/>
      <w:outlineLvl w:val="0"/>
    </w:pPr>
    <w:rPr>
      <w:rFonts w:ascii="Trebuchet MS" w:eastAsia="Trebuchet MS" w:hAnsi="Trebuchet MS" w:cs="Trebuchet MS"/>
      <w:sz w:val="32"/>
    </w:rPr>
  </w:style>
  <w:style w:type="paragraph" w:styleId="2">
    <w:name w:val="heading 2"/>
    <w:basedOn w:val="a"/>
    <w:next w:val="a"/>
    <w:pPr>
      <w:spacing w:before="200"/>
      <w:contextualSpacing/>
      <w:outlineLvl w:val="1"/>
    </w:pPr>
    <w:rPr>
      <w:rFonts w:ascii="Trebuchet MS" w:eastAsia="Trebuchet MS" w:hAnsi="Trebuchet MS" w:cs="Trebuchet MS"/>
      <w:b/>
      <w:sz w:val="26"/>
    </w:rPr>
  </w:style>
  <w:style w:type="paragraph" w:styleId="3">
    <w:name w:val="heading 3"/>
    <w:basedOn w:val="a"/>
    <w:next w:val="a"/>
    <w:pPr>
      <w:spacing w:before="160"/>
      <w:contextualSpacing/>
      <w:outlineLvl w:val="2"/>
    </w:pPr>
    <w:rPr>
      <w:rFonts w:ascii="Trebuchet MS" w:eastAsia="Trebuchet MS" w:hAnsi="Trebuchet MS" w:cs="Trebuchet MS"/>
      <w:b/>
      <w:color w:val="666666"/>
      <w:sz w:val="24"/>
    </w:rPr>
  </w:style>
  <w:style w:type="paragraph" w:styleId="4">
    <w:name w:val="heading 4"/>
    <w:basedOn w:val="a"/>
    <w:next w:val="a"/>
    <w:pPr>
      <w:spacing w:before="160"/>
      <w:contextualSpacing/>
      <w:outlineLvl w:val="3"/>
    </w:pPr>
    <w:rPr>
      <w:rFonts w:ascii="Trebuchet MS" w:eastAsia="Trebuchet MS" w:hAnsi="Trebuchet MS" w:cs="Trebuchet MS"/>
      <w:color w:val="666666"/>
      <w:u w:val="single"/>
    </w:rPr>
  </w:style>
  <w:style w:type="paragraph" w:styleId="5">
    <w:name w:val="heading 5"/>
    <w:basedOn w:val="a"/>
    <w:next w:val="a"/>
    <w:pPr>
      <w:spacing w:before="160"/>
      <w:contextualSpacing/>
      <w:outlineLvl w:val="4"/>
    </w:pPr>
    <w:rPr>
      <w:rFonts w:ascii="Trebuchet MS" w:eastAsia="Trebuchet MS" w:hAnsi="Trebuchet MS" w:cs="Trebuchet MS"/>
      <w:color w:val="666666"/>
    </w:rPr>
  </w:style>
  <w:style w:type="paragraph" w:styleId="6">
    <w:name w:val="heading 6"/>
    <w:basedOn w:val="a"/>
    <w:next w:val="a"/>
    <w:pPr>
      <w:spacing w:before="160"/>
      <w:contextualSpacing/>
      <w:outlineLvl w:val="5"/>
    </w:pPr>
    <w:rPr>
      <w:rFonts w:ascii="Trebuchet MS" w:eastAsia="Trebuchet MS" w:hAnsi="Trebuchet MS" w:cs="Trebuchet MS"/>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pPr>
      <w:contextualSpacing/>
    </w:pPr>
    <w:rPr>
      <w:rFonts w:ascii="Trebuchet MS" w:eastAsia="Trebuchet MS" w:hAnsi="Trebuchet MS" w:cs="Trebuchet MS"/>
      <w:sz w:val="42"/>
    </w:rPr>
  </w:style>
  <w:style w:type="paragraph" w:styleId="a4">
    <w:name w:val="Subtitle"/>
    <w:basedOn w:val="a"/>
    <w:next w:val="a"/>
    <w:pPr>
      <w:spacing w:after="200"/>
      <w:contextualSpacing/>
    </w:pPr>
    <w:rPr>
      <w:rFonts w:ascii="Trebuchet MS" w:eastAsia="Trebuchet MS" w:hAnsi="Trebuchet MS" w:cs="Trebuchet MS"/>
      <w:i/>
      <w:color w:val="666666"/>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pacing w:after="0"/>
    </w:pPr>
    <w:rPr>
      <w:rFonts w:ascii="Arial" w:eastAsia="Arial" w:hAnsi="Arial" w:cs="Arial"/>
      <w:color w:val="000000"/>
    </w:rPr>
  </w:style>
  <w:style w:type="paragraph" w:styleId="1">
    <w:name w:val="heading 1"/>
    <w:basedOn w:val="a"/>
    <w:next w:val="a"/>
    <w:pPr>
      <w:spacing w:before="200"/>
      <w:contextualSpacing/>
      <w:outlineLvl w:val="0"/>
    </w:pPr>
    <w:rPr>
      <w:rFonts w:ascii="Trebuchet MS" w:eastAsia="Trebuchet MS" w:hAnsi="Trebuchet MS" w:cs="Trebuchet MS"/>
      <w:sz w:val="32"/>
    </w:rPr>
  </w:style>
  <w:style w:type="paragraph" w:styleId="2">
    <w:name w:val="heading 2"/>
    <w:basedOn w:val="a"/>
    <w:next w:val="a"/>
    <w:pPr>
      <w:spacing w:before="200"/>
      <w:contextualSpacing/>
      <w:outlineLvl w:val="1"/>
    </w:pPr>
    <w:rPr>
      <w:rFonts w:ascii="Trebuchet MS" w:eastAsia="Trebuchet MS" w:hAnsi="Trebuchet MS" w:cs="Trebuchet MS"/>
      <w:b/>
      <w:sz w:val="26"/>
    </w:rPr>
  </w:style>
  <w:style w:type="paragraph" w:styleId="3">
    <w:name w:val="heading 3"/>
    <w:basedOn w:val="a"/>
    <w:next w:val="a"/>
    <w:pPr>
      <w:spacing w:before="160"/>
      <w:contextualSpacing/>
      <w:outlineLvl w:val="2"/>
    </w:pPr>
    <w:rPr>
      <w:rFonts w:ascii="Trebuchet MS" w:eastAsia="Trebuchet MS" w:hAnsi="Trebuchet MS" w:cs="Trebuchet MS"/>
      <w:b/>
      <w:color w:val="666666"/>
      <w:sz w:val="24"/>
    </w:rPr>
  </w:style>
  <w:style w:type="paragraph" w:styleId="4">
    <w:name w:val="heading 4"/>
    <w:basedOn w:val="a"/>
    <w:next w:val="a"/>
    <w:pPr>
      <w:spacing w:before="160"/>
      <w:contextualSpacing/>
      <w:outlineLvl w:val="3"/>
    </w:pPr>
    <w:rPr>
      <w:rFonts w:ascii="Trebuchet MS" w:eastAsia="Trebuchet MS" w:hAnsi="Trebuchet MS" w:cs="Trebuchet MS"/>
      <w:color w:val="666666"/>
      <w:u w:val="single"/>
    </w:rPr>
  </w:style>
  <w:style w:type="paragraph" w:styleId="5">
    <w:name w:val="heading 5"/>
    <w:basedOn w:val="a"/>
    <w:next w:val="a"/>
    <w:pPr>
      <w:spacing w:before="160"/>
      <w:contextualSpacing/>
      <w:outlineLvl w:val="4"/>
    </w:pPr>
    <w:rPr>
      <w:rFonts w:ascii="Trebuchet MS" w:eastAsia="Trebuchet MS" w:hAnsi="Trebuchet MS" w:cs="Trebuchet MS"/>
      <w:color w:val="666666"/>
    </w:rPr>
  </w:style>
  <w:style w:type="paragraph" w:styleId="6">
    <w:name w:val="heading 6"/>
    <w:basedOn w:val="a"/>
    <w:next w:val="a"/>
    <w:pPr>
      <w:spacing w:before="160"/>
      <w:contextualSpacing/>
      <w:outlineLvl w:val="5"/>
    </w:pPr>
    <w:rPr>
      <w:rFonts w:ascii="Trebuchet MS" w:eastAsia="Trebuchet MS" w:hAnsi="Trebuchet MS" w:cs="Trebuchet MS"/>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pPr>
      <w:contextualSpacing/>
    </w:pPr>
    <w:rPr>
      <w:rFonts w:ascii="Trebuchet MS" w:eastAsia="Trebuchet MS" w:hAnsi="Trebuchet MS" w:cs="Trebuchet MS"/>
      <w:sz w:val="42"/>
    </w:rPr>
  </w:style>
  <w:style w:type="paragraph" w:styleId="a4">
    <w:name w:val="Subtitle"/>
    <w:basedOn w:val="a"/>
    <w:next w:val="a"/>
    <w:pPr>
      <w:spacing w:after="200"/>
      <w:contextualSpacing/>
    </w:pPr>
    <w:rPr>
      <w:rFonts w:ascii="Trebuchet MS" w:eastAsia="Trebuchet MS" w:hAnsi="Trebuchet MS" w:cs="Trebuchet MS"/>
      <w:i/>
      <w:color w:val="666666"/>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https://docs.google.com/document/d/1kYNUrCCy6QceC3k9ZTtLgXyF4UZAXv7Ln0SCjjDUVVs/edit"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yarregion.ru/depts/dtspn/default.aspx"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yarregion.ru/depts/dtspn/default.asp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docs.google.com/document/d/1kYNUrCCy6QceC3k9ZTtLgXyF4UZAXv7Ln0SCjjDUVVs/edit"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30</Pages>
  <Words>7048</Words>
  <Characters>40177</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МЕТОДИКА описания услуги .docx</vt:lpstr>
    </vt:vector>
  </TitlesOfParts>
  <Company/>
  <LinksUpToDate>false</LinksUpToDate>
  <CharactersWithSpaces>47131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МЕТОДИКА описания услуги .docx</dc:title>
  <dc:creator>Туманова Мария Витальевна</dc:creator>
  <cp:lastModifiedBy>Туманова Мария Витальевна</cp:lastModifiedBy>
  <cp:revision>4</cp:revision>
  <dcterms:created xsi:type="dcterms:W3CDTF">2013-11-20T11:47:00Z</dcterms:created>
  <dcterms:modified xsi:type="dcterms:W3CDTF">2013-11-20T11:50:00Z</dcterms:modified>
</cp:coreProperties>
</file>